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F02144" w:rsidRPr="00B61E00" w:rsidTr="00B56D80">
        <w:tc>
          <w:tcPr>
            <w:tcW w:w="9805" w:type="dxa"/>
            <w:hideMark/>
          </w:tcPr>
          <w:p w:rsidR="00F02144" w:rsidRPr="00B61E00" w:rsidRDefault="00F02144" w:rsidP="0024113D">
            <w:pPr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noProof/>
                <w:lang w:bidi="ne-NP"/>
              </w:rPr>
              <w:drawing>
                <wp:inline distT="0" distB="0" distL="0" distR="0" wp14:anchorId="1943F234" wp14:editId="5EAF7999">
                  <wp:extent cx="1838325" cy="1485900"/>
                  <wp:effectExtent l="0" t="0" r="0" b="0"/>
                  <wp:docPr id="17" name="Picture 17" descr="Description: Description: logo nepal sark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Description: logo nepal sark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2144" w:rsidRPr="00B61E00" w:rsidRDefault="00F02144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sz w:val="72"/>
                <w:szCs w:val="72"/>
              </w:rPr>
            </w:pPr>
            <w:r w:rsidRPr="00B61E00">
              <w:rPr>
                <w:rFonts w:ascii="Aparajita" w:hAnsi="Aparajita" w:cs="Aparajita"/>
                <w:sz w:val="72"/>
                <w:szCs w:val="72"/>
                <w:cs/>
                <w:lang w:bidi="hi-IN"/>
              </w:rPr>
              <w:t>लिखु तामाकोशी गाउँपालिका</w:t>
            </w:r>
          </w:p>
          <w:p w:rsidR="00F02144" w:rsidRPr="00B56D80" w:rsidRDefault="00F02144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56"/>
                <w:szCs w:val="56"/>
              </w:rPr>
            </w:pPr>
            <w:r w:rsidRPr="00B56D80">
              <w:rPr>
                <w:rFonts w:ascii="Aparajita" w:hAnsi="Aparajita" w:cs="Aparajita"/>
                <w:b/>
                <w:bCs/>
                <w:sz w:val="56"/>
                <w:szCs w:val="56"/>
                <w:cs/>
                <w:lang w:bidi="hi-IN"/>
              </w:rPr>
              <w:t>स्थानीय राजपत्र</w:t>
            </w:r>
          </w:p>
          <w:p w:rsidR="00F02144" w:rsidRPr="00B61E00" w:rsidRDefault="00F02144" w:rsidP="0024113D">
            <w:pPr>
              <w:pBdr>
                <w:bottom w:val="double" w:sz="6" w:space="1" w:color="auto"/>
                <w:between w:val="double" w:sz="6" w:space="1" w:color="auto"/>
              </w:pBdr>
              <w:spacing w:after="0" w:line="240" w:lineRule="auto"/>
              <w:jc w:val="center"/>
              <w:rPr>
                <w:rFonts w:ascii="Aparajita" w:hAnsi="Aparajita" w:cs="Aparajita"/>
                <w:sz w:val="36"/>
                <w:szCs w:val="36"/>
                <w:cs/>
                <w:lang w:bidi="ne-NP"/>
              </w:rPr>
            </w:pPr>
            <w:r w:rsidRPr="00B61E00">
              <w:rPr>
                <w:rFonts w:ascii="Aparajita" w:hAnsi="Aparajita" w:cs="Aparajita"/>
                <w:sz w:val="36"/>
                <w:szCs w:val="36"/>
                <w:cs/>
                <w:lang w:bidi="hi-IN"/>
              </w:rPr>
              <w:t>खण्डः</w:t>
            </w:r>
            <w:r w:rsidR="002648B2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७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संख्याः</w:t>
            </w:r>
            <w:r w:rsidR="002648B2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७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                      </w:t>
            </w:r>
            <w:r w:rsidRPr="00B61E00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मितिः</w:t>
            </w:r>
            <w:r w:rsidRPr="00B61E00">
              <w:rPr>
                <w:rFonts w:ascii="Aparajita" w:hAnsi="Aparajita" w:cs="Aparajita"/>
                <w:sz w:val="36"/>
                <w:szCs w:val="36"/>
              </w:rPr>
              <w:t xml:space="preserve">  </w:t>
            </w:r>
            <w:r w:rsidR="00213FCC">
              <w:rPr>
                <w:rFonts w:ascii="Aparajita" w:hAnsi="Aparajita" w:cs="Aparajita" w:hint="cs"/>
                <w:sz w:val="36"/>
                <w:szCs w:val="36"/>
                <w:cs/>
                <w:lang w:bidi="hi-IN"/>
              </w:rPr>
              <w:t>२०</w:t>
            </w:r>
            <w:r w:rsidR="00213FCC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८०</w:t>
            </w:r>
            <w:r>
              <w:rPr>
                <w:rFonts w:ascii="Aparajita" w:hAnsi="Aparajita" w:cs="Aparajita" w:hint="cs"/>
                <w:sz w:val="36"/>
                <w:szCs w:val="36"/>
                <w:rtl/>
                <w:cs/>
              </w:rPr>
              <w:t>\</w:t>
            </w:r>
            <w:r w:rsidR="00213FCC">
              <w:rPr>
                <w:rFonts w:ascii="Aparajita" w:hAnsi="Aparajita" w:cs="Aparajita" w:hint="cs"/>
                <w:sz w:val="36"/>
                <w:szCs w:val="36"/>
                <w:cs/>
                <w:lang w:bidi="ne-NP"/>
              </w:rPr>
              <w:t>०३\२६</w:t>
            </w:r>
          </w:p>
          <w:p w:rsidR="00F02144" w:rsidRPr="00B61E00" w:rsidRDefault="00F02144" w:rsidP="0024113D">
            <w:pPr>
              <w:spacing w:after="0" w:line="240" w:lineRule="auto"/>
              <w:jc w:val="center"/>
              <w:rPr>
                <w:rFonts w:ascii="Aparajita" w:hAnsi="Aparajita" w:cs="Aparajita"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sz w:val="44"/>
                <w:szCs w:val="44"/>
                <w:cs/>
                <w:lang w:bidi="hi-IN"/>
              </w:rPr>
              <w:t>भाग</w:t>
            </w:r>
            <w:r w:rsidRPr="00B61E00">
              <w:rPr>
                <w:rFonts w:ascii="Aparajita" w:hAnsi="Aparajita" w:cs="Aparajita"/>
                <w:sz w:val="44"/>
                <w:szCs w:val="44"/>
              </w:rPr>
              <w:t>–</w:t>
            </w:r>
            <w:r w:rsidRPr="00B61E00">
              <w:rPr>
                <w:rFonts w:ascii="Aparajita" w:hAnsi="Aparajita" w:cs="Aparajita" w:hint="cs"/>
                <w:sz w:val="44"/>
                <w:szCs w:val="44"/>
                <w:cs/>
                <w:lang w:bidi="hi-IN"/>
              </w:rPr>
              <w:t>२</w:t>
            </w:r>
          </w:p>
          <w:p w:rsidR="00F02144" w:rsidRPr="00B61E00" w:rsidRDefault="00F02144" w:rsidP="0024113D">
            <w:pP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</w:rPr>
            </w:pPr>
            <w:r w:rsidRPr="00B61E00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लिखु तामाकोशी गाउँपालिका</w:t>
            </w:r>
          </w:p>
        </w:tc>
      </w:tr>
    </w:tbl>
    <w:p w:rsidR="00F02144" w:rsidRPr="00B61E00" w:rsidRDefault="00F02144" w:rsidP="00F02144">
      <w:pPr>
        <w:rPr>
          <w:rFonts w:ascii="Aparajita" w:hAnsi="Aparajita" w:cs="Aparajita"/>
          <w:b/>
          <w:bCs/>
          <w:sz w:val="14"/>
          <w:szCs w:val="14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9805"/>
      </w:tblGrid>
      <w:tr w:rsidR="00F02144" w:rsidRPr="00B61E00" w:rsidTr="00B56D80">
        <w:tc>
          <w:tcPr>
            <w:tcW w:w="9805" w:type="dxa"/>
            <w:hideMark/>
          </w:tcPr>
          <w:p w:rsidR="00F02144" w:rsidRPr="003B0725" w:rsidRDefault="00F02144" w:rsidP="00F02144">
            <w:pPr>
              <w:spacing w:after="0" w:line="240" w:lineRule="auto"/>
              <w:jc w:val="center"/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ne-NP"/>
              </w:rPr>
            </w:pPr>
            <w:r w:rsidRPr="00F02144">
              <w:rPr>
                <w:rFonts w:ascii="Aparajita" w:hAnsi="Aparajita" w:cs="Aparajita" w:hint="cs"/>
                <w:b/>
                <w:bCs/>
                <w:sz w:val="44"/>
                <w:szCs w:val="44"/>
                <w:cs/>
                <w:lang w:bidi="hi-IN"/>
              </w:rPr>
              <w:t>प्राविधिक शिक्षालय सञ्चालन तथा व्यवस्थापन</w:t>
            </w:r>
            <w:r w:rsidRPr="00F02144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 xml:space="preserve"> कार्यविधि</w:t>
            </w:r>
            <w:r w:rsidRPr="00F02144">
              <w:rPr>
                <w:rFonts w:ascii="Aparajita" w:hAnsi="Aparajita" w:cs="Aparajita"/>
                <w:b/>
                <w:bCs/>
                <w:sz w:val="44"/>
                <w:szCs w:val="44"/>
                <w:lang w:bidi="hi-IN"/>
              </w:rPr>
              <w:t>,</w:t>
            </w:r>
            <w:r w:rsidRPr="00F02144">
              <w:rPr>
                <w:rFonts w:ascii="Aparajita" w:hAnsi="Aparajita" w:cs="Aparajita"/>
                <w:b/>
                <w:bCs/>
                <w:sz w:val="44"/>
                <w:szCs w:val="44"/>
                <w:cs/>
                <w:lang w:bidi="hi-IN"/>
              </w:rPr>
              <w:t>२०८०</w:t>
            </w:r>
          </w:p>
        </w:tc>
      </w:tr>
    </w:tbl>
    <w:p w:rsidR="00B56D80" w:rsidRDefault="00B56D80" w:rsidP="00B56D80">
      <w:pPr>
        <w:spacing w:after="120" w:line="480" w:lineRule="auto"/>
        <w:rPr>
          <w:rFonts w:ascii="Kokila" w:hAnsi="Kokila" w:cs="Kokila"/>
          <w:sz w:val="36"/>
          <w:szCs w:val="32"/>
          <w:cs/>
          <w:lang w:bidi="ne-NP"/>
        </w:rPr>
      </w:pPr>
    </w:p>
    <w:sdt>
      <w:sdtPr>
        <w:rPr>
          <w:rFonts w:ascii="Kokila" w:hAnsi="Kokila" w:cs="Kokila"/>
          <w:sz w:val="36"/>
          <w:szCs w:val="32"/>
          <w:lang w:bidi="ne-NP"/>
        </w:rPr>
        <w:id w:val="248855300"/>
        <w:docPartObj>
          <w:docPartGallery w:val="Cover Pages"/>
          <w:docPartUnique/>
        </w:docPartObj>
      </w:sdtPr>
      <w:sdtEndPr>
        <w:rPr>
          <w:cs/>
        </w:rPr>
      </w:sdtEndPr>
      <w:sdtContent>
        <w:p w:rsidR="000A10AE" w:rsidRPr="00B56D80" w:rsidRDefault="000A10AE" w:rsidP="00B56D80">
          <w:pPr>
            <w:spacing w:after="120" w:line="480" w:lineRule="auto"/>
            <w:rPr>
              <w:rFonts w:ascii="Aparajita" w:hAnsi="Aparajita" w:cs="Aparajita"/>
              <w:sz w:val="36"/>
              <w:szCs w:val="32"/>
              <w:lang w:bidi="ne-NP"/>
            </w:rPr>
          </w:pPr>
        </w:p>
        <w:p w:rsidR="005C5D88" w:rsidRPr="00B56D80" w:rsidRDefault="001349A4" w:rsidP="00B56D80">
          <w:pPr>
            <w:spacing w:after="0" w:line="240" w:lineRule="auto"/>
            <w:jc w:val="both"/>
            <w:rPr>
              <w:rFonts w:ascii="Aparajita" w:hAnsi="Aparajita" w:cs="Aparajita"/>
              <w:b/>
              <w:bCs/>
              <w:sz w:val="36"/>
              <w:szCs w:val="36"/>
              <w:lang w:bidi="hi-IN"/>
            </w:rPr>
          </w:pPr>
          <w:r w:rsidRPr="001349A4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>प्रस्तावना</w:t>
          </w:r>
          <w:r w:rsidR="005C5D88" w:rsidRPr="00B56D80">
            <w:rPr>
              <w:rFonts w:ascii="Aparajita" w:hAnsi="Aparajita" w:cs="Aparajita"/>
              <w:b/>
              <w:bCs/>
              <w:sz w:val="36"/>
              <w:szCs w:val="36"/>
              <w:cs/>
              <w:lang w:bidi="hi-IN"/>
            </w:rPr>
            <w:t>:</w:t>
          </w:r>
          <w:r w:rsidR="00D36873" w:rsidRPr="00B56D80">
            <w:rPr>
              <w:rFonts w:ascii="Aparajita" w:hAnsi="Aparajita" w:cs="Aparajita"/>
              <w:sz w:val="32"/>
              <w:szCs w:val="32"/>
              <w:cs/>
              <w:lang w:bidi="ne-NP"/>
            </w:rPr>
            <w:t xml:space="preserve">सर्वसाधारण जनतालाई न्यूनतम शुल्कमा सहज रूपमा समयानुकुल नवीनतम् प्रविधिको ज्ञान र सिप प्रदान गरी आवश्यताअनुसारको दक्ष प्राविधिक जनशक्ति उत्पादन गर्दै स्थानीय आवश्यकता परिपूर्ति उद्यमशीलता प्रवर्द्धन तथा स्वरोजगारी </w:t>
          </w:r>
          <w:r w:rsidR="00794B1C" w:rsidRPr="00B56D80">
            <w:rPr>
              <w:rFonts w:ascii="Aparajita" w:hAnsi="Aparajita" w:cs="Aparajita"/>
              <w:sz w:val="32"/>
              <w:szCs w:val="32"/>
              <w:cs/>
              <w:lang w:bidi="ne-NP"/>
            </w:rPr>
            <w:t>सृजना र युवा जनशक्तिमा राष्ट्रिय तथा अन्तराष्ट्रिय माग अनुसारको प्रतिस्पर्धी क्षमता विकास गर्न</w:t>
          </w:r>
          <w:r w:rsidR="005C5D88" w:rsidRPr="00B56D80">
            <w:rPr>
              <w:rFonts w:ascii="Aparajita" w:hAnsi="Aparajita" w:cs="Aparajita"/>
              <w:sz w:val="32"/>
              <w:szCs w:val="32"/>
              <w:cs/>
              <w:lang w:bidi="ne-NP"/>
            </w:rPr>
            <w:t xml:space="preserve"> कार्यविधि</w:t>
          </w:r>
          <w:r w:rsidR="00B66735" w:rsidRPr="00B56D80">
            <w:rPr>
              <w:rFonts w:ascii="Aparajita" w:hAnsi="Aparajita" w:cs="Aparajita"/>
              <w:sz w:val="32"/>
              <w:szCs w:val="32"/>
              <w:cs/>
              <w:lang w:bidi="ne-NP"/>
            </w:rPr>
            <w:t xml:space="preserve"> बनाई लागू गर्न वा</w:t>
          </w:r>
          <w:r w:rsidR="005C5D88" w:rsidRPr="00B56D80">
            <w:rPr>
              <w:rFonts w:ascii="Aparajita" w:hAnsi="Aparajita" w:cs="Aparajita"/>
              <w:sz w:val="32"/>
              <w:szCs w:val="32"/>
              <w:cs/>
              <w:lang w:bidi="ne-NP"/>
            </w:rPr>
            <w:t>न्छनीय भएकाले,</w:t>
          </w:r>
        </w:p>
        <w:p w:rsidR="005C5D88" w:rsidRPr="00B56D80" w:rsidRDefault="00657320" w:rsidP="00B56D80">
          <w:pPr>
            <w:spacing w:after="0" w:line="240" w:lineRule="auto"/>
            <w:jc w:val="both"/>
            <w:rPr>
              <w:rFonts w:ascii="Aparajita" w:hAnsi="Aparajita" w:cs="Aparajita"/>
              <w:b/>
              <w:bCs/>
              <w:sz w:val="32"/>
              <w:szCs w:val="32"/>
              <w:lang w:bidi="hi-IN"/>
            </w:rPr>
          </w:pPr>
          <w:r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ne-NP"/>
            </w:rPr>
            <w:t>नेपालको संविधानको धारा २२६</w:t>
          </w:r>
          <w:r w:rsidRPr="00B56D80">
            <w:rPr>
              <w:rFonts w:ascii="Aparajita" w:hAnsi="Aparajita" w:cs="Aparajita"/>
              <w:sz w:val="32"/>
              <w:szCs w:val="32"/>
              <w:cs/>
              <w:lang w:bidi="ne-NP"/>
            </w:rPr>
            <w:t xml:space="preserve"> तथा </w:t>
          </w:r>
          <w:r w:rsidR="005C5D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>स्थानीय सरकार संचालन ऐन</w:t>
          </w:r>
          <w:r w:rsidR="005C5D88" w:rsidRPr="00B56D80">
            <w:rPr>
              <w:rFonts w:ascii="Aparajita" w:hAnsi="Aparajita" w:cs="Aparajita"/>
              <w:b/>
              <w:bCs/>
              <w:sz w:val="32"/>
              <w:szCs w:val="32"/>
              <w:lang w:bidi="hi-IN"/>
            </w:rPr>
            <w:t>,</w:t>
          </w:r>
          <w:r w:rsidR="005C5D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 xml:space="preserve"> २०७४ </w:t>
          </w:r>
          <w:r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ne-NP"/>
            </w:rPr>
            <w:t>को दफा १०२ ले दिएको अधिकार</w:t>
          </w:r>
          <w:r w:rsidR="00021958" w:rsidRPr="00B56D80">
            <w:rPr>
              <w:rFonts w:ascii="Aparajita" w:hAnsi="Aparajita" w:cs="Aparajita"/>
              <w:sz w:val="32"/>
              <w:szCs w:val="32"/>
              <w:cs/>
              <w:lang w:bidi="hi-IN"/>
            </w:rPr>
            <w:t xml:space="preserve"> र</w:t>
          </w:r>
          <w:r w:rsidR="0002195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 xml:space="preserve"> </w:t>
          </w:r>
          <w:r w:rsidR="005C5D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 xml:space="preserve">गाउँ शिक्षा ऐन </w:t>
          </w:r>
          <w:r w:rsidR="005C5D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ne-NP"/>
            </w:rPr>
            <w:t xml:space="preserve">२०७७ को दफा ६२ </w:t>
          </w:r>
          <w:r w:rsidR="005C5D88" w:rsidRPr="00B56D80">
            <w:rPr>
              <w:rFonts w:ascii="Aparajita" w:hAnsi="Aparajita" w:cs="Aparajita"/>
              <w:sz w:val="32"/>
              <w:szCs w:val="32"/>
              <w:cs/>
              <w:lang w:bidi="hi-IN"/>
            </w:rPr>
            <w:t xml:space="preserve">ले दिएको अधिकार प्रयोग गरी लिखु तामाकोशी गाउँ कार्यपालिकाले यो </w:t>
          </w:r>
          <w:r w:rsidR="00FE18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>लिखु तामाकोशी गाउँपालिकाको प्राविधिक शिक्षालय सञ्चालन तथ</w:t>
          </w:r>
          <w:r w:rsidR="00FE18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ne-NP"/>
            </w:rPr>
            <w:t>ा</w:t>
          </w:r>
          <w:r w:rsidR="00FE18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 xml:space="preserve"> व्यवस्थापन कार्यविधि</w:t>
          </w:r>
          <w:r w:rsidR="00FE1888" w:rsidRPr="00B56D80">
            <w:rPr>
              <w:rFonts w:ascii="Aparajita" w:hAnsi="Aparajita" w:cs="Aparajita"/>
              <w:b/>
              <w:bCs/>
              <w:sz w:val="32"/>
              <w:szCs w:val="32"/>
              <w:lang w:bidi="hi-IN"/>
            </w:rPr>
            <w:t>,</w:t>
          </w:r>
          <w:r w:rsidR="00FE18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ne-NP"/>
            </w:rPr>
            <w:t xml:space="preserve"> </w:t>
          </w:r>
          <w:r w:rsidR="00FE18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hi-IN"/>
            </w:rPr>
            <w:t>२०८०</w:t>
          </w:r>
          <w:r w:rsidR="00FE1888" w:rsidRPr="00B56D80">
            <w:rPr>
              <w:rFonts w:ascii="Aparajita" w:hAnsi="Aparajita" w:cs="Aparajita"/>
              <w:b/>
              <w:bCs/>
              <w:sz w:val="32"/>
              <w:szCs w:val="32"/>
              <w:cs/>
              <w:lang w:bidi="ne-NP"/>
            </w:rPr>
            <w:t xml:space="preserve"> </w:t>
          </w:r>
          <w:r w:rsidR="005C5D88" w:rsidRPr="00B56D80">
            <w:rPr>
              <w:rFonts w:ascii="Aparajita" w:hAnsi="Aparajita" w:cs="Aparajita"/>
              <w:sz w:val="32"/>
              <w:szCs w:val="32"/>
              <w:cs/>
              <w:lang w:bidi="hi-IN"/>
            </w:rPr>
            <w:t>जारी गरेको छ ।</w:t>
          </w:r>
        </w:p>
        <w:p w:rsidR="005C5D88" w:rsidRPr="004D7A3B" w:rsidRDefault="005C5D88" w:rsidP="005C5D88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6"/>
              <w:szCs w:val="36"/>
              <w:lang w:bidi="ne-NP"/>
            </w:rPr>
          </w:pPr>
          <w:bookmarkStart w:id="0" w:name="_Toc110427462"/>
          <w:r w:rsidRPr="004D7A3B">
            <w:rPr>
              <w:rFonts w:ascii="Kokila" w:hAnsi="Kokila" w:cs="Kokila"/>
              <w:b/>
              <w:bCs/>
              <w:color w:val="auto"/>
              <w:sz w:val="36"/>
              <w:szCs w:val="36"/>
              <w:cs/>
              <w:lang w:bidi="ne-NP"/>
            </w:rPr>
            <w:lastRenderedPageBreak/>
            <w:t>परिच्छेद - १</w:t>
          </w:r>
          <w:bookmarkEnd w:id="0"/>
        </w:p>
        <w:p w:rsidR="005C5D88" w:rsidRPr="001749B7" w:rsidRDefault="005C5D88" w:rsidP="005C5D88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2"/>
              <w:szCs w:val="32"/>
              <w:lang w:bidi="ne-NP"/>
            </w:rPr>
          </w:pPr>
          <w:bookmarkStart w:id="1" w:name="_Toc110427463"/>
          <w:r w:rsidRPr="001749B7">
            <w:rPr>
              <w:rFonts w:ascii="Kokila" w:hAnsi="Kokila" w:cs="Kokila"/>
              <w:b/>
              <w:bCs/>
              <w:color w:val="auto"/>
              <w:sz w:val="32"/>
              <w:szCs w:val="32"/>
              <w:cs/>
              <w:lang w:bidi="ne-NP"/>
            </w:rPr>
            <w:t>प्रारम्भिक</w:t>
          </w:r>
          <w:bookmarkEnd w:id="1"/>
        </w:p>
        <w:p w:rsidR="005C5D88" w:rsidRPr="00ED1546" w:rsidRDefault="005C5D88" w:rsidP="005C5D88">
          <w:pPr>
            <w:spacing w:after="0" w:line="240" w:lineRule="auto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१. 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संक्षिप्‍त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lang w:bidi="hi-IN"/>
            </w:rPr>
            <w:t xml:space="preserve"> 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 xml:space="preserve"> नाम र प्रारम्भ :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(१) यो कार्यविधिको नाम 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</w:t>
          </w:r>
          <w:r w:rsidR="00367F0D" w:rsidRPr="00625AC9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 xml:space="preserve">लिखु तामाकोशी गाउँपालिकाको </w:t>
          </w:r>
          <w:r w:rsidR="00367F0D" w:rsidRPr="00625AC9">
            <w:rPr>
              <w:rFonts w:ascii="Kokila" w:hAnsi="Kokila" w:cs="Kokila" w:hint="cs"/>
              <w:b/>
              <w:bCs/>
              <w:sz w:val="32"/>
              <w:szCs w:val="32"/>
              <w:cs/>
              <w:lang w:bidi="hi-IN"/>
            </w:rPr>
            <w:t>प्राविधिक शिक्षालय सञ्चालन तथ</w:t>
          </w:r>
          <w:r w:rsidR="00367F0D" w:rsidRPr="00625AC9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ा</w:t>
          </w:r>
          <w:r w:rsidR="00367F0D" w:rsidRPr="00625AC9">
            <w:rPr>
              <w:rFonts w:ascii="Kokila" w:hAnsi="Kokila" w:cs="Kokila" w:hint="cs"/>
              <w:b/>
              <w:bCs/>
              <w:sz w:val="32"/>
              <w:szCs w:val="32"/>
              <w:cs/>
              <w:lang w:bidi="hi-IN"/>
            </w:rPr>
            <w:t xml:space="preserve"> व्यवस्थापन</w:t>
          </w:r>
          <w:r w:rsidR="00367F0D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 xml:space="preserve"> </w:t>
          </w:r>
          <w:r w:rsidR="00367F0D" w:rsidRPr="00625AC9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कार्यविधि</w:t>
          </w:r>
          <w:r w:rsidR="00367F0D" w:rsidRPr="00625AC9">
            <w:rPr>
              <w:rFonts w:ascii="Kokila" w:hAnsi="Kokila" w:cs="Kokila"/>
              <w:b/>
              <w:bCs/>
              <w:sz w:val="32"/>
              <w:szCs w:val="32"/>
              <w:lang w:bidi="hi-IN"/>
            </w:rPr>
            <w:t>,</w:t>
          </w:r>
          <w:r w:rsidR="00367F0D" w:rsidRPr="00625AC9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 w:rsidR="00367F0D" w:rsidRPr="00625AC9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२०८०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”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रहेको छ । </w:t>
          </w:r>
        </w:p>
        <w:p w:rsidR="005C5D88" w:rsidRPr="00ED1546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क. </w:t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>यो कार्यविधि लिखु तामाकोशी गाउँपालिका क्षेत्रभर लागु हुनेछ ।</w:t>
          </w:r>
        </w:p>
        <w:p w:rsidR="005C5D88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ख. </w:t>
          </w:r>
          <w:r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>यो कार्यविधि तुरुन्त प्रारम्भ हुनेछ ।</w:t>
          </w:r>
        </w:p>
        <w:p w:rsidR="005C5D88" w:rsidRPr="00ED1546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ग. </w:t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यो कार्यविधि गाउँपालिका </w:t>
          </w:r>
          <w:r w:rsidR="00986A0F">
            <w:rPr>
              <w:rFonts w:ascii="Kokila" w:hAnsi="Kokila" w:cs="Kokila" w:hint="cs"/>
              <w:sz w:val="32"/>
              <w:szCs w:val="32"/>
              <w:cs/>
              <w:lang w:bidi="ne-NP"/>
            </w:rPr>
            <w:t>केन्द्र श्री झट्टेश्वर माध्यामिक विद्यालय</w:t>
          </w:r>
          <w:r w:rsidR="00942CBC">
            <w:rPr>
              <w:rFonts w:ascii="Kokila" w:hAnsi="Kokila" w:cs="Kokila" w:hint="cs"/>
              <w:sz w:val="32"/>
              <w:szCs w:val="32"/>
              <w:cs/>
              <w:lang w:bidi="ne-NP"/>
            </w:rPr>
            <w:t>मा प्राविधिक शिक्षालय स्</w:t>
          </w:r>
          <w:r w:rsidR="00942CBC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थापना गर्ने </w:t>
          </w:r>
          <w:r w:rsidR="00305F5A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र </w:t>
          </w:r>
          <w:r w:rsidR="00942CBC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आवश्यकता अनुसार </w:t>
          </w:r>
          <w:r w:rsidR="00942CBC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पालिका भित्र </w:t>
          </w:r>
          <w:r w:rsidR="007603EF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एवम् </w:t>
          </w:r>
          <w:r w:rsidR="00942CBC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अन्य </w:t>
          </w:r>
          <w:r w:rsidR="00942CBC">
            <w:rPr>
              <w:rFonts w:ascii="Kokila" w:hAnsi="Kokila" w:cs="Kokila"/>
              <w:sz w:val="32"/>
              <w:szCs w:val="32"/>
              <w:cs/>
              <w:lang w:bidi="ne-NP"/>
            </w:rPr>
            <w:t>ठाउँमा पनि</w:t>
          </w:r>
          <w:r w:rsidR="00942CBC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स्थापना गर्ने उद्देश्यले</w:t>
          </w:r>
          <w:r w:rsidR="00942CBC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तयार गरिएको छ ।</w:t>
          </w:r>
        </w:p>
        <w:p w:rsidR="005C5D88" w:rsidRPr="005E5A63" w:rsidRDefault="005C5D88" w:rsidP="005C5D88">
          <w:pPr>
            <w:spacing w:after="0" w:line="240" w:lineRule="auto"/>
            <w:jc w:val="both"/>
            <w:rPr>
              <w:rFonts w:ascii="Kokila" w:hAnsi="Kokila" w:cs="Kokila"/>
              <w:b/>
              <w:bCs/>
              <w:sz w:val="32"/>
              <w:szCs w:val="32"/>
              <w:lang w:bidi="hi-IN"/>
            </w:rPr>
          </w:pPr>
          <w:r w:rsidRPr="005E5A63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२.  परिभाषा :  विषय वा प्रसङ्गले अर्को अर्थ नलागेमा यस कार्यविधिमा -</w:t>
          </w:r>
        </w:p>
        <w:p w:rsidR="005C5D88" w:rsidRPr="00ED1546" w:rsidRDefault="005C5D88" w:rsidP="005C5D88">
          <w:pPr>
            <w:spacing w:after="0" w:line="240" w:lineRule="auto"/>
            <w:ind w:firstLine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क.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“कार्यपालिका”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भन्नाले लिखु तामाकोशी गाउँ कार्यपालिकालाई सम्झनु पर्छ । </w:t>
          </w:r>
        </w:p>
        <w:p w:rsidR="005C5D88" w:rsidRPr="00ED1546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ख.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“गाउँपालिका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>” भन्नाले लिखु तामाकोशी गाउँपालिका सम्झनु पर्छ ।</w:t>
          </w:r>
        </w:p>
        <w:p w:rsidR="005C5D88" w:rsidRPr="00ED1546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ग.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 xml:space="preserve"> </w:t>
          </w:r>
          <w:r w:rsidR="006E2131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प्राविधिक </w:t>
          </w:r>
          <w:r w:rsidR="00D73A35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शिक्षा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लय”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भन्नाले </w:t>
          </w:r>
          <w:r w:rsidR="006E2131">
            <w:rPr>
              <w:rFonts w:ascii="Kokila" w:hAnsi="Kokila" w:cs="Kokila" w:hint="cs"/>
              <w:sz w:val="32"/>
              <w:szCs w:val="32"/>
              <w:cs/>
              <w:lang w:bidi="ne-NP"/>
            </w:rPr>
            <w:t>सम्बन्धित निकायबाट कानून बमोजिमस्वीकृति लिई प्राविधिक धारको शिक्षा उपलब्ध गराउन गाउँपालिकाद्वारा स्थापना गरिने शैक्षिक संस्था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>लाई सम्झनु पर्छ</w:t>
          </w:r>
        </w:p>
        <w:p w:rsidR="005C5D88" w:rsidRPr="00ED1546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घ.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</w:t>
          </w:r>
          <w:r w:rsidR="00D73A35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प्राविधिक शिक्षा</w:t>
          </w:r>
          <w:r w:rsidRPr="00ED1546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”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भन्नाले </w:t>
          </w:r>
          <w:r w:rsidR="002532C0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प्राविधिक शिक्षा तथा व्यवसायिक तालिम परिषद् (सिटीइभिटी) बाट सम्बन्धन लिई दिइने प्राविधिक शिक्षा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>लाई सम्झनु पर्छ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ु</w:t>
          </w:r>
        </w:p>
        <w:p w:rsidR="00E33127" w:rsidRPr="00ED1546" w:rsidRDefault="005C5D88" w:rsidP="00E33127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ङ. </w:t>
          </w:r>
          <w:r w:rsidR="00E33127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E33127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E33127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</w:t>
          </w:r>
          <w:r w:rsidR="00E33127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प्राविधिक शिक्षालय संचालक समिति </w:t>
          </w:r>
          <w:r w:rsidR="00E33127"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”  भन्नाले </w:t>
          </w:r>
          <w:r w:rsidR="00E33127">
            <w:rPr>
              <w:rFonts w:ascii="Kokila" w:hAnsi="Kokila" w:cs="Kokila" w:hint="cs"/>
              <w:sz w:val="32"/>
              <w:szCs w:val="32"/>
              <w:cs/>
              <w:lang w:bidi="ne-NP"/>
            </w:rPr>
            <w:t>कार्यविधिको दफा ३ बमोजिम  गठित प्राविधिक शिक्षालय सञ्चालक समिति</w:t>
          </w:r>
          <w:r w:rsidR="00E33127"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>लाई सम्झनु पर्छ ।</w:t>
          </w:r>
        </w:p>
        <w:p w:rsidR="005C5D88" w:rsidRPr="00ED1546" w:rsidRDefault="005C5D88" w:rsidP="005C5D88">
          <w:pPr>
            <w:spacing w:after="0" w:line="240" w:lineRule="auto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</w:t>
          </w:r>
        </w:p>
        <w:p w:rsidR="00CB4DD4" w:rsidRPr="00ED1546" w:rsidRDefault="005C5D88" w:rsidP="00CB4DD4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च.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</w:t>
          </w:r>
          <w:r w:rsidR="00CB4DD4"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 w:rsidR="00CB4DD4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</w:t>
          </w:r>
          <w:r w:rsidR="00CB4DD4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प्राचार्य </w:t>
          </w:r>
          <w:r w:rsidR="00CB4DD4"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” भन्नाले </w:t>
          </w:r>
          <w:r w:rsidR="00CB4DD4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</w:t>
          </w:r>
          <w:r w:rsidR="00CB4DD4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को </w:t>
          </w:r>
          <w:r w:rsidR="00CB4DD4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सम्पूर्ण </w:t>
          </w:r>
          <w:r w:rsidR="00CB4DD4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शैक्षिक गतिविधिहरू सञ्चालन गर्ने </w:t>
          </w:r>
          <w:r w:rsidR="00CB4DD4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शिक्षालय प्रमुखलाई </w:t>
          </w:r>
          <w:r w:rsidR="00CB4DD4"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सम्झनु पर्छ । </w:t>
          </w:r>
        </w:p>
        <w:p w:rsidR="00537D3D" w:rsidRDefault="005C5D88" w:rsidP="00CB4DD4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छ.</w:t>
          </w:r>
          <w:r w:rsidR="00CB4DD4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CB4DD4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“</w:t>
          </w:r>
          <w:r w:rsidR="00350B60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प्रशिक्षक</w:t>
          </w:r>
          <w:r w:rsidR="00CB4DD4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 w:rsidR="00CB4DD4"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” भन्नाले </w:t>
          </w:r>
          <w:r w:rsidR="00CB4DD4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</w:t>
          </w:r>
          <w:r w:rsidR="00350B60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मा नियुक्ति भई </w:t>
          </w:r>
          <w:r w:rsidR="00350B60">
            <w:rPr>
              <w:rFonts w:ascii="Kokila" w:hAnsi="Kokila" w:cs="Kokila" w:hint="cs"/>
              <w:sz w:val="32"/>
              <w:szCs w:val="32"/>
              <w:cs/>
              <w:lang w:bidi="ne-NP"/>
            </w:rPr>
            <w:t>कार्यरत शिक्षक</w:t>
          </w:r>
        </w:p>
        <w:p w:rsidR="005C5D88" w:rsidRPr="00E60B3D" w:rsidRDefault="00CB4DD4" w:rsidP="00E60B3D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लाई 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>सम्झनु पर्छ ।</w:t>
          </w:r>
        </w:p>
        <w:p w:rsidR="005C5D88" w:rsidRPr="000A605F" w:rsidRDefault="005C5D88" w:rsidP="005C5D88">
          <w:pPr>
            <w:spacing w:after="0" w:line="240" w:lineRule="auto"/>
            <w:ind w:left="720"/>
            <w:jc w:val="both"/>
            <w:rPr>
              <w:rFonts w:cs="Kalimati"/>
            </w:rPr>
          </w:pPr>
        </w:p>
        <w:p w:rsidR="005C5D88" w:rsidRPr="00D80E1C" w:rsidRDefault="005C5D88" w:rsidP="005C5D88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6"/>
              <w:szCs w:val="36"/>
            </w:rPr>
          </w:pPr>
          <w:bookmarkStart w:id="2" w:name="_Toc110427464"/>
          <w:r>
            <w:rPr>
              <w:rFonts w:ascii="Kokila" w:hAnsi="Kokila" w:cs="Kokila" w:hint="cs"/>
              <w:b/>
              <w:bCs/>
              <w:color w:val="auto"/>
              <w:sz w:val="36"/>
              <w:szCs w:val="36"/>
              <w:cs/>
              <w:lang w:bidi="ne-NP"/>
            </w:rPr>
            <w:t>प</w:t>
          </w:r>
          <w:r w:rsidRPr="00D80E1C">
            <w:rPr>
              <w:rFonts w:ascii="Kokila" w:hAnsi="Kokila" w:cs="Kokila"/>
              <w:b/>
              <w:bCs/>
              <w:color w:val="auto"/>
              <w:sz w:val="36"/>
              <w:szCs w:val="36"/>
              <w:cs/>
              <w:lang w:bidi="ne-NP"/>
            </w:rPr>
            <w:t>रिच्छेद -२</w:t>
          </w:r>
          <w:bookmarkEnd w:id="2"/>
        </w:p>
        <w:p w:rsidR="005C5D88" w:rsidRPr="00CF695C" w:rsidRDefault="005E0C82" w:rsidP="00CF695C">
          <w:pPr>
            <w:pStyle w:val="Heading2"/>
            <w:jc w:val="center"/>
            <w:rPr>
              <w:rFonts w:ascii="Kokila" w:hAnsi="Kokila" w:cs="Kokila" w:hint="cs"/>
              <w:b/>
              <w:bCs/>
              <w:color w:val="auto"/>
              <w:sz w:val="32"/>
              <w:szCs w:val="32"/>
            </w:rPr>
          </w:pPr>
          <w:r w:rsidRPr="001749B7">
            <w:rPr>
              <w:rFonts w:ascii="Kokila" w:hAnsi="Kokila" w:cs="Kokila" w:hint="cs"/>
              <w:b/>
              <w:bCs/>
              <w:color w:val="auto"/>
              <w:sz w:val="32"/>
              <w:szCs w:val="32"/>
              <w:cs/>
              <w:lang w:bidi="ne-NP"/>
            </w:rPr>
            <w:t>प्राविधिक शिक्षालय सञ्चालक</w:t>
          </w:r>
          <w:r w:rsidR="005C5D88" w:rsidRPr="001749B7">
            <w:rPr>
              <w:rFonts w:ascii="Kokila" w:hAnsi="Kokila" w:cs="Kokila" w:hint="cs"/>
              <w:b/>
              <w:bCs/>
              <w:color w:val="auto"/>
              <w:sz w:val="32"/>
              <w:szCs w:val="32"/>
              <w:cs/>
              <w:lang w:bidi="ne-NP"/>
            </w:rPr>
            <w:t xml:space="preserve"> समिति</w:t>
          </w:r>
        </w:p>
        <w:p w:rsidR="005C5D88" w:rsidRPr="001E4EEF" w:rsidRDefault="005D074C" w:rsidP="005C5D88">
          <w:pPr>
            <w:spacing w:after="0" w:line="240" w:lineRule="auto"/>
            <w:ind w:left="720" w:hanging="720"/>
            <w:jc w:val="both"/>
            <w:rPr>
              <w:rFonts w:ascii="Kokila" w:hAnsi="Kokila" w:cs="Kokila"/>
              <w:sz w:val="32"/>
              <w:szCs w:val="32"/>
            </w:rPr>
          </w:pPr>
          <w:r>
            <w:rPr>
              <w:rFonts w:ascii="Kokila" w:hAnsi="Kokila" w:cs="Kokila"/>
              <w:sz w:val="32"/>
              <w:szCs w:val="32"/>
              <w:cs/>
              <w:lang w:bidi="hi-IN"/>
            </w:rPr>
            <w:t>३. प्राविधिक</w:t>
          </w:r>
          <w:r w:rsidR="00216E41">
            <w:rPr>
              <w:rFonts w:ascii="Kokila" w:hAnsi="Kokila" w:cs="Kokila"/>
              <w:sz w:val="32"/>
              <w:szCs w:val="32"/>
              <w:cs/>
              <w:lang w:bidi="hi-IN"/>
            </w:rPr>
            <w:t>शिक्षालय सञ्चालन तथा</w:t>
          </w:r>
          <w:r w:rsidR="005C5D88" w:rsidRPr="00F94E62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5C5D88">
            <w:rPr>
              <w:rFonts w:ascii="Kokila" w:hAnsi="Kokila" w:cs="Kokila" w:hint="cs"/>
              <w:sz w:val="32"/>
              <w:szCs w:val="32"/>
              <w:cs/>
              <w:lang w:bidi="ne-NP"/>
            </w:rPr>
            <w:t>व्यवस्थापन गर्न</w:t>
          </w:r>
          <w:r w:rsidR="005C5D88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गाउँपाल</w:t>
          </w:r>
          <w:r w:rsidR="005C5D88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िकामा  देहाय वमोजिमको </w:t>
          </w:r>
          <w:r w:rsidR="00216E41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 सञ्चालक</w:t>
          </w:r>
          <w:r w:rsidR="005C5D88" w:rsidRPr="00F94E62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5C5D88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समिति रहनेछः</w:t>
          </w:r>
        </w:p>
        <w:p w:rsidR="005C5D88" w:rsidRPr="001E4EEF" w:rsidRDefault="005C5D88" w:rsidP="005C5D88">
          <w:pPr>
            <w:spacing w:after="0" w:line="240" w:lineRule="auto"/>
            <w:ind w:left="720"/>
            <w:jc w:val="both"/>
            <w:rPr>
              <w:rFonts w:ascii="Kokila" w:hAnsi="Kokila" w:cs="Kokila"/>
              <w:sz w:val="32"/>
              <w:szCs w:val="32"/>
            </w:rPr>
          </w:pPr>
          <w:r w:rsidRPr="001E4EEF">
            <w:rPr>
              <w:rFonts w:ascii="Kokila" w:hAnsi="Kokila" w:cs="Kokila"/>
              <w:sz w:val="32"/>
              <w:szCs w:val="32"/>
            </w:rPr>
            <w:t>(</w:t>
          </w:r>
          <w:r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क</w:t>
          </w:r>
          <w:proofErr w:type="gramStart"/>
          <w:r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)ग</w:t>
          </w:r>
          <w:proofErr w:type="gramEnd"/>
          <w:r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ाउँ</w:t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>पालिका</w:t>
          </w:r>
          <w:r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अध्यक्ष</w:t>
          </w:r>
          <w:r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ab/>
            <w:t xml:space="preserve"> </w:t>
          </w:r>
          <w:r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/>
              <w:sz w:val="32"/>
              <w:szCs w:val="32"/>
              <w:cs/>
              <w:lang w:bidi="ne-NP"/>
            </w:rPr>
            <w:t>-</w:t>
          </w:r>
          <w:r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संयोजक</w:t>
          </w:r>
        </w:p>
        <w:p w:rsidR="005C5D88" w:rsidRPr="001E4EEF" w:rsidRDefault="005C5D88" w:rsidP="005C5D88">
          <w:pPr>
            <w:spacing w:after="0" w:line="240" w:lineRule="auto"/>
            <w:ind w:left="720"/>
            <w:jc w:val="both"/>
            <w:rPr>
              <w:rFonts w:ascii="Kokila" w:hAnsi="Kokila" w:cs="Kokila"/>
              <w:sz w:val="32"/>
              <w:szCs w:val="32"/>
            </w:rPr>
          </w:pPr>
          <w:r w:rsidRPr="001E4EEF">
            <w:rPr>
              <w:rFonts w:ascii="Kokila" w:hAnsi="Kokila" w:cs="Kokila"/>
              <w:sz w:val="32"/>
              <w:szCs w:val="32"/>
            </w:rPr>
            <w:t>(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ख</w:t>
          </w:r>
          <w:r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)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F269C0">
            <w:rPr>
              <w:rFonts w:ascii="Kokila" w:hAnsi="Kokila" w:cs="Kokila"/>
              <w:sz w:val="32"/>
              <w:szCs w:val="32"/>
              <w:cs/>
              <w:lang w:bidi="hi-IN"/>
            </w:rPr>
            <w:t>प्रमुख प्रशासकीय अधिकृत</w:t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वा अधिकृत स्तरको कर्मचारी</w:t>
          </w:r>
          <w:r w:rsidR="00F269C0" w:rsidRPr="001E4EEF">
            <w:rPr>
              <w:rFonts w:ascii="Kokila" w:hAnsi="Kokila" w:cs="Kokila"/>
              <w:sz w:val="32"/>
              <w:szCs w:val="32"/>
              <w:lang w:bidi="hi-IN"/>
            </w:rPr>
            <w:tab/>
          </w:r>
          <w:r w:rsidR="00F269C0" w:rsidRPr="001E4EEF">
            <w:rPr>
              <w:rFonts w:ascii="Kokila" w:hAnsi="Kokila" w:cs="Kokila"/>
              <w:sz w:val="32"/>
              <w:szCs w:val="32"/>
              <w:lang w:bidi="hi-IN"/>
            </w:rPr>
            <w:tab/>
          </w:r>
          <w:r w:rsidR="00F269C0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– सदस्य</w:t>
          </w:r>
        </w:p>
        <w:p w:rsidR="005C5D88" w:rsidRPr="001E4EEF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 w:rsidRPr="001E4EEF">
            <w:rPr>
              <w:rFonts w:ascii="Kokila" w:hAnsi="Kokila" w:cs="Kokila"/>
              <w:sz w:val="32"/>
              <w:szCs w:val="32"/>
            </w:rPr>
            <w:t>(</w:t>
          </w:r>
          <w:r>
            <w:rPr>
              <w:rFonts w:ascii="Kokila" w:hAnsi="Kokila" w:cs="Kokila"/>
              <w:sz w:val="32"/>
              <w:szCs w:val="32"/>
              <w:cs/>
              <w:lang w:bidi="hi-IN"/>
            </w:rPr>
            <w:t>ग</w:t>
          </w:r>
          <w:r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)</w:t>
          </w:r>
          <w:r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</w:t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>गाउँपालिका सामाजिक विकास समिति संयोजक</w:t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  <w:t xml:space="preserve"> </w:t>
          </w:r>
          <w:r w:rsidR="00F269C0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– सदस्य</w:t>
          </w:r>
          <w:r w:rsidR="00F269C0"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</w:t>
          </w:r>
          <w:r w:rsidR="00F269C0" w:rsidRPr="001E4EEF">
            <w:rPr>
              <w:rFonts w:ascii="Kokila" w:hAnsi="Kokila" w:cs="Kokila"/>
              <w:sz w:val="32"/>
              <w:szCs w:val="32"/>
              <w:lang w:bidi="hi-IN"/>
            </w:rPr>
            <w:t xml:space="preserve"> </w:t>
          </w:r>
        </w:p>
        <w:p w:rsidR="005C5D88" w:rsidRDefault="005C5D88" w:rsidP="005C5D88">
          <w:pPr>
            <w:spacing w:after="0" w:line="240" w:lineRule="auto"/>
            <w:ind w:left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>(घ</w:t>
          </w:r>
          <w:r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>)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>समितिले मनोनित गरेको विषय विज्ञ</w:t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F269C0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  <w:t xml:space="preserve"> </w:t>
          </w:r>
          <w:r w:rsidR="00F269C0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– सदस्य</w:t>
          </w:r>
          <w:r w:rsidR="00F269C0"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</w:t>
          </w:r>
          <w:r w:rsidR="00F269C0" w:rsidRPr="001E4EEF">
            <w:rPr>
              <w:rFonts w:ascii="Kokila" w:hAnsi="Kokila" w:cs="Kokila"/>
              <w:sz w:val="32"/>
              <w:szCs w:val="32"/>
              <w:lang w:bidi="hi-IN"/>
            </w:rPr>
            <w:t xml:space="preserve"> </w:t>
          </w:r>
        </w:p>
        <w:p w:rsidR="00EE691B" w:rsidRPr="001E4EEF" w:rsidRDefault="00EE691B" w:rsidP="005C5D88">
          <w:pPr>
            <w:spacing w:after="0" w:line="240" w:lineRule="auto"/>
            <w:ind w:left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(ङ) </w:t>
          </w:r>
          <w:r w:rsidR="00D10487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सम्बन्धित विद्यालय प्र.अ. </w:t>
          </w:r>
          <w:r w:rsidR="00D10487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D10487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D10487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D10487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D10487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D10487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– सदस्य</w:t>
          </w:r>
          <w:r w:rsidR="00D10487"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</w:t>
          </w:r>
          <w:r w:rsidR="00D10487" w:rsidRPr="001E4EEF">
            <w:rPr>
              <w:rFonts w:ascii="Kokila" w:hAnsi="Kokila" w:cs="Kokila"/>
              <w:sz w:val="32"/>
              <w:szCs w:val="32"/>
              <w:lang w:bidi="hi-IN"/>
            </w:rPr>
            <w:t xml:space="preserve"> </w:t>
          </w:r>
        </w:p>
        <w:p w:rsidR="005C5D88" w:rsidRPr="001E4EEF" w:rsidRDefault="005C5D88" w:rsidP="00C77F4C">
          <w:pPr>
            <w:spacing w:after="0" w:line="240" w:lineRule="auto"/>
            <w:ind w:left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>(ङ</w:t>
          </w:r>
          <w:r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)  </w:t>
          </w:r>
          <w:r w:rsidR="00D10487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शिक्षालयको प्राचार्य</w:t>
          </w:r>
          <w:r w:rsidR="00D10487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   </w:t>
          </w:r>
          <w:r w:rsidR="00D10487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   </w:t>
          </w:r>
          <w:r w:rsidR="00D10487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</w:t>
          </w:r>
          <w:r w:rsidR="00D10487"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 w:rsidR="00D10487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 w:rsidR="00D10487"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 w:rsidR="00D10487">
            <w:rPr>
              <w:rFonts w:ascii="Kokila" w:hAnsi="Kokila" w:cs="Kokila"/>
              <w:sz w:val="32"/>
              <w:szCs w:val="32"/>
              <w:cs/>
              <w:lang w:bidi="hi-IN"/>
            </w:rPr>
            <w:tab/>
          </w:r>
          <w:r w:rsidR="00D10487" w:rsidRPr="001E4EEF">
            <w:rPr>
              <w:rFonts w:ascii="Kokila" w:hAnsi="Kokila" w:cs="Kokila"/>
              <w:sz w:val="32"/>
              <w:szCs w:val="32"/>
              <w:cs/>
              <w:lang w:bidi="ne-NP"/>
            </w:rPr>
            <w:t xml:space="preserve"> </w:t>
          </w:r>
          <w:r w:rsidR="00D10487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–</w:t>
          </w:r>
          <w:r w:rsidR="00D10487" w:rsidRPr="001E4EEF">
            <w:rPr>
              <w:rFonts w:ascii="Kokila" w:hAnsi="Kokila" w:cs="Kokila"/>
              <w:sz w:val="32"/>
              <w:szCs w:val="32"/>
              <w:lang w:bidi="hi-IN"/>
            </w:rPr>
            <w:t xml:space="preserve"> </w:t>
          </w:r>
          <w:r w:rsidR="00D10487" w:rsidRPr="001E4EEF">
            <w:rPr>
              <w:rFonts w:ascii="Kokila" w:hAnsi="Kokila" w:cs="Kokila"/>
              <w:sz w:val="32"/>
              <w:szCs w:val="32"/>
              <w:cs/>
              <w:lang w:bidi="hi-IN"/>
            </w:rPr>
            <w:t>सदस्य–सचिव</w:t>
          </w:r>
        </w:p>
        <w:p w:rsidR="005C5D88" w:rsidRDefault="005C5D88" w:rsidP="005C5D88">
          <w:pPr>
            <w:spacing w:after="0" w:line="240" w:lineRule="auto"/>
            <w:jc w:val="both"/>
            <w:rPr>
              <w:rFonts w:ascii="Kokila" w:hAnsi="Kokila" w:cs="Kokila"/>
              <w:b/>
              <w:bCs/>
              <w:sz w:val="32"/>
              <w:szCs w:val="32"/>
              <w:lang w:bidi="ne-NP"/>
            </w:rPr>
          </w:pPr>
          <w:r>
            <w:rPr>
              <w:rFonts w:ascii="Kokila" w:hAnsi="Kokila" w:cs="Kokila"/>
              <w:sz w:val="32"/>
              <w:szCs w:val="32"/>
              <w:cs/>
              <w:lang w:bidi="hi-IN"/>
            </w:rPr>
            <w:lastRenderedPageBreak/>
            <w:t>४.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5D074C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प्राविधिक शिक्षालय सञ्चालक</w:t>
          </w:r>
          <w:r w:rsidRPr="00ED15B0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 w:rsidRPr="00ED15B0">
            <w:rPr>
              <w:rFonts w:ascii="Kokila" w:hAnsi="Kokila" w:cs="Kokila"/>
              <w:b/>
              <w:bCs/>
              <w:sz w:val="32"/>
              <w:szCs w:val="32"/>
              <w:cs/>
              <w:lang w:bidi="hi-IN"/>
            </w:rPr>
            <w:t>समिति</w:t>
          </w:r>
          <w:r w:rsidRPr="00ED15B0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को काम कर्तव्य र अधिकार</w:t>
          </w:r>
          <w:r w:rsidRPr="001F5DCA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हरूः</w:t>
          </w:r>
        </w:p>
        <w:p w:rsidR="005C5D88" w:rsidRPr="00ED1546" w:rsidRDefault="005C5D88" w:rsidP="00C77F4C">
          <w:pPr>
            <w:spacing w:after="0" w:line="240" w:lineRule="auto"/>
            <w:ind w:left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क. </w:t>
          </w:r>
          <w:r w:rsidR="00C77F4C">
            <w:rPr>
              <w:rFonts w:ascii="Kokila" w:hAnsi="Kokila" w:cs="Kokila" w:hint="cs"/>
              <w:sz w:val="32"/>
              <w:szCs w:val="32"/>
              <w:cs/>
              <w:lang w:bidi="ne-NP"/>
            </w:rPr>
            <w:t>यस कार्यविधि</w:t>
          </w:r>
          <w:r w:rsidR="00D050E1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र अन्य प्रचलित कानून बमोजिम गाउँ</w:t>
          </w:r>
          <w:r w:rsidR="00C77F4C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पालिकाद्वारा स्थापना भई सञ्चालन गरिने प्राविधिक शिक्षालय सञ्चालनको आवश्यक समन्वय र निर्देशन</w:t>
          </w:r>
          <w:r w:rsidRPr="0007795D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गर्ने</w:t>
          </w:r>
          <w:r w:rsidRPr="0007795D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।</w:t>
          </w:r>
          <w:r w:rsidRPr="00ED1546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</w:t>
          </w:r>
        </w:p>
        <w:p w:rsidR="005C5D88" w:rsidRPr="00ED1546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hi-IN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ख.</w:t>
          </w:r>
          <w:r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 </w:t>
          </w:r>
          <w:r w:rsidR="00020501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</w:t>
          </w:r>
          <w:r w:rsidR="00020501">
            <w:rPr>
              <w:rFonts w:ascii="Kokila" w:hAnsi="Kokila" w:cs="Kokila"/>
              <w:sz w:val="32"/>
              <w:szCs w:val="32"/>
              <w:cs/>
              <w:lang w:bidi="hi-IN"/>
            </w:rPr>
            <w:t xml:space="preserve">लाई प्रभावकारी रूपमा सञ्चालन गर्न आवश्यक नीति र योजनाहरू तर्जुमा गरी कार्यान्वयन </w:t>
          </w:r>
          <w:r>
            <w:rPr>
              <w:rFonts w:ascii="Kokila" w:hAnsi="Kokila" w:cs="Kokila"/>
              <w:sz w:val="32"/>
              <w:szCs w:val="32"/>
              <w:cs/>
              <w:lang w:bidi="hi-IN"/>
            </w:rPr>
            <w:t>गर्ने ।</w:t>
          </w:r>
        </w:p>
        <w:p w:rsidR="005C5D88" w:rsidRPr="00ED1546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ग. </w:t>
          </w:r>
          <w:r w:rsidR="002C4A73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 सञ्चालन</w:t>
          </w:r>
          <w:r w:rsidR="00276CE7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तथा व्यवस्थापन</w:t>
          </w:r>
          <w:r w:rsidR="002C4A73">
            <w:rPr>
              <w:rFonts w:ascii="Kokila" w:hAnsi="Kokila" w:cs="Kokila" w:hint="cs"/>
              <w:sz w:val="32"/>
              <w:szCs w:val="32"/>
              <w:cs/>
              <w:lang w:bidi="ne-NP"/>
            </w:rPr>
            <w:t>को लागि आवश्यक पर्ने स्रोत साधनको उचित व्यवस्थापनका</w:t>
          </w:r>
          <w:r w:rsidR="00CC56FF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साथै सरोकारवाला निकायहरूसंग समन्वय</w:t>
          </w:r>
          <w:r w:rsidR="002C4A73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गर्ने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।</w:t>
          </w:r>
        </w:p>
        <w:p w:rsidR="005C5D88" w:rsidRDefault="005C5D88" w:rsidP="004B5394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घ.</w:t>
          </w:r>
          <w:r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 w:rsidR="005249DB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 w:rsidR="005249DB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शिक्षालयमा कार्यरत प्रशिक्षक तथा करर्मचारीहरूको तोकिएको न्यूनतम भन्दा अन्य सेवा सुविधा निर्धारण गर्न नीतिगत व्यवस्थापन गर्ने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 ।</w:t>
          </w:r>
        </w:p>
        <w:p w:rsidR="005C5D88" w:rsidRDefault="004B5394" w:rsidP="00E60B3D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ङ.</w:t>
          </w:r>
          <w:r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शिक्षालयमा कार्यरत प्रशिक्षक तथा करर्मचारीहरूको तोकिएको न्यूनतम भन्दा अन्य सेवा सुविधा निर्धारण गर्न नीतिगत व्यवस्थापन गर्ने  ।</w:t>
          </w:r>
        </w:p>
        <w:p w:rsidR="005C5D88" w:rsidRDefault="005C5D88" w:rsidP="00584620">
          <w:pPr>
            <w:spacing w:after="0" w:line="240" w:lineRule="auto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</w:p>
        <w:p w:rsidR="005C5D88" w:rsidRPr="00D80E1C" w:rsidRDefault="005C5D88" w:rsidP="005C5D88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6"/>
              <w:szCs w:val="36"/>
            </w:rPr>
          </w:pPr>
          <w:r>
            <w:rPr>
              <w:rFonts w:ascii="Kokila" w:hAnsi="Kokila" w:cs="Kokila" w:hint="cs"/>
              <w:b/>
              <w:bCs/>
              <w:color w:val="auto"/>
              <w:sz w:val="36"/>
              <w:szCs w:val="36"/>
              <w:cs/>
              <w:lang w:bidi="ne-NP"/>
            </w:rPr>
            <w:t>प</w:t>
          </w:r>
          <w:r>
            <w:rPr>
              <w:rFonts w:ascii="Kokila" w:hAnsi="Kokila" w:cs="Kokila"/>
              <w:b/>
              <w:bCs/>
              <w:color w:val="auto"/>
              <w:sz w:val="36"/>
              <w:szCs w:val="36"/>
              <w:cs/>
              <w:lang w:bidi="ne-NP"/>
            </w:rPr>
            <w:t>रिच्छेद -३</w:t>
          </w:r>
        </w:p>
        <w:p w:rsidR="005C5D88" w:rsidRPr="001749B7" w:rsidRDefault="00215CC5" w:rsidP="005C5D88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2"/>
              <w:szCs w:val="32"/>
              <w:lang w:bidi="ne-NP"/>
            </w:rPr>
          </w:pPr>
          <w:r w:rsidRPr="001749B7">
            <w:rPr>
              <w:rFonts w:ascii="Kokila" w:hAnsi="Kokila" w:cs="Kokila" w:hint="cs"/>
              <w:b/>
              <w:bCs/>
              <w:color w:val="auto"/>
              <w:sz w:val="32"/>
              <w:szCs w:val="32"/>
              <w:cs/>
              <w:lang w:bidi="ne-NP"/>
            </w:rPr>
            <w:t>प्रशिक्षक तथा कर्मचारी सम्बन्धी व्यवस्था</w:t>
          </w:r>
        </w:p>
        <w:p w:rsidR="001448F2" w:rsidRDefault="005C5D88" w:rsidP="005C5D88">
          <w:pPr>
            <w:rPr>
              <w:rFonts w:ascii="Kokila" w:hAnsi="Kokila" w:cs="Kokila"/>
              <w:sz w:val="32"/>
              <w:szCs w:val="32"/>
              <w:lang w:bidi="ne-NP"/>
            </w:rPr>
          </w:pPr>
          <w:r w:rsidRPr="001E49D3">
            <w:rPr>
              <w:rFonts w:ascii="Kokila" w:hAnsi="Kokila" w:cs="Kokila" w:hint="cs"/>
              <w:sz w:val="32"/>
              <w:szCs w:val="32"/>
              <w:cs/>
              <w:lang w:bidi="hi-IN"/>
            </w:rPr>
            <w:t>५.</w:t>
          </w:r>
          <w:r>
            <w:rPr>
              <w:rFonts w:hint="cs"/>
              <w:cs/>
              <w:lang w:bidi="ne-NP"/>
            </w:rPr>
            <w:t xml:space="preserve"> </w:t>
          </w:r>
          <w:r w:rsidR="002B3086" w:rsidRPr="002B3086">
            <w:rPr>
              <w:rFonts w:ascii="Kokila" w:hAnsi="Kokila" w:cs="Kokila" w:hint="cs"/>
              <w:sz w:val="32"/>
              <w:szCs w:val="32"/>
              <w:cs/>
              <w:lang w:bidi="ne-NP"/>
            </w:rPr>
            <w:t>लिखु तामाकोशी</w:t>
          </w:r>
          <w:r w:rsidR="00606955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द्वारा स्थापना भई सञ्चालन गरिने </w:t>
          </w:r>
          <w:r w:rsidRPr="00D532CA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</w:t>
          </w:r>
          <w:r w:rsidR="00606955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शिक्षालयमा देहायबमोजिम संगठन संरचना हाललाई निम</w:t>
          </w:r>
          <w:r w:rsidR="00406923">
            <w:rPr>
              <w:rFonts w:ascii="Kokila" w:hAnsi="Kokila" w:cs="Kokila" w:hint="cs"/>
              <w:sz w:val="32"/>
              <w:szCs w:val="32"/>
              <w:cs/>
              <w:lang w:bidi="ne-NP"/>
            </w:rPr>
            <w:t>्ना</w:t>
          </w:r>
          <w:r w:rsidR="00606955">
            <w:rPr>
              <w:rFonts w:ascii="Kokila" w:hAnsi="Kokila" w:cs="Kokila" w:hint="cs"/>
              <w:sz w:val="32"/>
              <w:szCs w:val="32"/>
              <w:cs/>
              <w:lang w:bidi="ne-NP"/>
            </w:rPr>
            <w:t>नुसार हुने छ ।</w:t>
          </w:r>
        </w:p>
        <w:p w:rsidR="001448F2" w:rsidRPr="00D532CA" w:rsidRDefault="001448F2" w:rsidP="005C5D88">
          <w:pPr>
            <w:rPr>
              <w:rFonts w:ascii="Kokila" w:hAnsi="Kokila" w:cs="Kokila"/>
              <w:sz w:val="32"/>
              <w:szCs w:val="32"/>
              <w:cs/>
              <w:lang w:bidi="ne-NP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770"/>
            <w:gridCol w:w="2195"/>
            <w:gridCol w:w="1170"/>
            <w:gridCol w:w="2700"/>
            <w:gridCol w:w="1530"/>
            <w:gridCol w:w="985"/>
          </w:tblGrid>
          <w:tr w:rsidR="00BE07F1" w:rsidRPr="00BE07F1" w:rsidTr="00DD6E8E">
            <w:tc>
              <w:tcPr>
                <w:tcW w:w="770" w:type="dxa"/>
              </w:tcPr>
              <w:p w:rsidR="00BE07F1" w:rsidRPr="00BE07F1" w:rsidRDefault="00BE07F1" w:rsidP="00BE07F1">
                <w:pPr>
                  <w:jc w:val="center"/>
                  <w:rPr>
                    <w:rFonts w:ascii="Kokila" w:hAnsi="Kokila" w:cs="Kokila"/>
                    <w:b/>
                    <w:bCs/>
                    <w:sz w:val="28"/>
                    <w:szCs w:val="28"/>
                    <w:lang w:bidi="ne-NP"/>
                  </w:rPr>
                </w:pPr>
                <w:r w:rsidRPr="00BE07F1">
                  <w:rPr>
                    <w:rFonts w:ascii="Kokila" w:hAnsi="Kokila" w:cs="Kokila" w:hint="cs"/>
                    <w:b/>
                    <w:bCs/>
                    <w:sz w:val="28"/>
                    <w:szCs w:val="28"/>
                    <w:cs/>
                    <w:lang w:bidi="ne-NP"/>
                  </w:rPr>
                  <w:t>क्र.स.</w:t>
                </w:r>
              </w:p>
            </w:tc>
            <w:tc>
              <w:tcPr>
                <w:tcW w:w="2195" w:type="dxa"/>
              </w:tcPr>
              <w:p w:rsidR="00BE07F1" w:rsidRPr="00BE07F1" w:rsidRDefault="00BE07F1" w:rsidP="00BE07F1">
                <w:pPr>
                  <w:jc w:val="center"/>
                  <w:rPr>
                    <w:rFonts w:ascii="Kokila" w:hAnsi="Kokila" w:cs="Kokila"/>
                    <w:b/>
                    <w:bCs/>
                    <w:sz w:val="28"/>
                    <w:szCs w:val="28"/>
                    <w:lang w:bidi="ne-NP"/>
                  </w:rPr>
                </w:pPr>
                <w:r w:rsidRPr="00BE07F1">
                  <w:rPr>
                    <w:rFonts w:ascii="Kokila" w:hAnsi="Kokila" w:cs="Kokila" w:hint="cs"/>
                    <w:b/>
                    <w:bCs/>
                    <w:sz w:val="28"/>
                    <w:szCs w:val="28"/>
                    <w:cs/>
                    <w:lang w:bidi="ne-NP"/>
                  </w:rPr>
                  <w:t>संरचना</w:t>
                </w:r>
              </w:p>
            </w:tc>
            <w:tc>
              <w:tcPr>
                <w:tcW w:w="1170" w:type="dxa"/>
              </w:tcPr>
              <w:p w:rsidR="00BE07F1" w:rsidRPr="00BE07F1" w:rsidRDefault="00BE07F1" w:rsidP="00BE07F1">
                <w:pPr>
                  <w:jc w:val="center"/>
                  <w:rPr>
                    <w:rFonts w:ascii="Kokila" w:hAnsi="Kokila" w:cs="Kokila"/>
                    <w:b/>
                    <w:bCs/>
                    <w:sz w:val="28"/>
                    <w:szCs w:val="28"/>
                    <w:cs/>
                    <w:lang w:bidi="ne-NP"/>
                  </w:rPr>
                </w:pPr>
                <w:r>
                  <w:rPr>
                    <w:rFonts w:ascii="Kokila" w:hAnsi="Kokila" w:cs="Kokila" w:hint="cs"/>
                    <w:b/>
                    <w:bCs/>
                    <w:sz w:val="28"/>
                    <w:szCs w:val="28"/>
                    <w:cs/>
                    <w:lang w:bidi="ne-NP"/>
                  </w:rPr>
                  <w:t>दरबन्दी</w:t>
                </w:r>
              </w:p>
            </w:tc>
            <w:tc>
              <w:tcPr>
                <w:tcW w:w="2700" w:type="dxa"/>
              </w:tcPr>
              <w:p w:rsidR="00BE07F1" w:rsidRPr="00BE07F1" w:rsidRDefault="00BE07F1" w:rsidP="00BE07F1">
                <w:pPr>
                  <w:jc w:val="center"/>
                  <w:rPr>
                    <w:rFonts w:ascii="Kokila" w:hAnsi="Kokila" w:cs="Kokila"/>
                    <w:b/>
                    <w:bCs/>
                    <w:sz w:val="28"/>
                    <w:szCs w:val="28"/>
                    <w:lang w:bidi="ne-NP"/>
                  </w:rPr>
                </w:pPr>
                <w:r w:rsidRPr="00BE07F1">
                  <w:rPr>
                    <w:rFonts w:ascii="Kokila" w:hAnsi="Kokila" w:cs="Kokila" w:hint="cs"/>
                    <w:b/>
                    <w:bCs/>
                    <w:sz w:val="28"/>
                    <w:szCs w:val="28"/>
                    <w:cs/>
                    <w:lang w:bidi="ne-NP"/>
                  </w:rPr>
                  <w:t>तह/ श्रेणी</w:t>
                </w:r>
              </w:p>
            </w:tc>
            <w:tc>
              <w:tcPr>
                <w:tcW w:w="1530" w:type="dxa"/>
              </w:tcPr>
              <w:p w:rsidR="00BE07F1" w:rsidRPr="00BE07F1" w:rsidRDefault="00BE07F1" w:rsidP="00BE07F1">
                <w:pPr>
                  <w:jc w:val="center"/>
                  <w:rPr>
                    <w:rFonts w:ascii="Kokila" w:hAnsi="Kokila" w:cs="Kokila"/>
                    <w:b/>
                    <w:bCs/>
                    <w:sz w:val="28"/>
                    <w:szCs w:val="28"/>
                    <w:lang w:bidi="ne-NP"/>
                  </w:rPr>
                </w:pPr>
                <w:r w:rsidRPr="00BE07F1">
                  <w:rPr>
                    <w:rFonts w:ascii="Kokila" w:hAnsi="Kokila" w:cs="Kokila" w:hint="cs"/>
                    <w:b/>
                    <w:bCs/>
                    <w:sz w:val="28"/>
                    <w:szCs w:val="28"/>
                    <w:cs/>
                    <w:lang w:bidi="ne-NP"/>
                  </w:rPr>
                  <w:t>सेवा समूह</w:t>
                </w:r>
              </w:p>
            </w:tc>
            <w:tc>
              <w:tcPr>
                <w:tcW w:w="985" w:type="dxa"/>
              </w:tcPr>
              <w:p w:rsidR="00BE07F1" w:rsidRPr="00BE07F1" w:rsidRDefault="00BE07F1" w:rsidP="00BE07F1">
                <w:pPr>
                  <w:jc w:val="center"/>
                  <w:rPr>
                    <w:rFonts w:ascii="Kokila" w:hAnsi="Kokila" w:cs="Kokila"/>
                    <w:b/>
                    <w:bCs/>
                    <w:sz w:val="28"/>
                    <w:szCs w:val="28"/>
                    <w:cs/>
                    <w:lang w:bidi="ne-NP"/>
                  </w:rPr>
                </w:pPr>
                <w:r w:rsidRPr="00BE07F1">
                  <w:rPr>
                    <w:rFonts w:ascii="Kokila" w:hAnsi="Kokila" w:cs="Kokila" w:hint="cs"/>
                    <w:b/>
                    <w:bCs/>
                    <w:sz w:val="28"/>
                    <w:szCs w:val="28"/>
                    <w:cs/>
                    <w:lang w:bidi="ne-NP"/>
                  </w:rPr>
                  <w:t>कैफियत</w:t>
                </w:r>
              </w:p>
            </w:tc>
          </w:tr>
          <w:tr w:rsidR="00BE07F1" w:rsidRPr="00BE07F1" w:rsidTr="00DD6E8E">
            <w:tc>
              <w:tcPr>
                <w:tcW w:w="770" w:type="dxa"/>
              </w:tcPr>
              <w:p w:rsidR="00BE07F1" w:rsidRPr="00BE07F1" w:rsidRDefault="00BE07F1" w:rsidP="005C5D88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१.</w:t>
                </w:r>
              </w:p>
            </w:tc>
            <w:tc>
              <w:tcPr>
                <w:tcW w:w="2195" w:type="dxa"/>
              </w:tcPr>
              <w:p w:rsidR="00BE07F1" w:rsidRPr="00BE07F1" w:rsidRDefault="00362CBE" w:rsidP="005C5D88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 xml:space="preserve">प्रशिक्षक/ </w:t>
                </w:r>
                <w:r w:rsidR="00BE07F1"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प्राचार्य</w:t>
                </w:r>
              </w:p>
            </w:tc>
            <w:tc>
              <w:tcPr>
                <w:tcW w:w="1170" w:type="dxa"/>
              </w:tcPr>
              <w:p w:rsidR="00BE07F1" w:rsidRPr="00BE07F1" w:rsidRDefault="00BE07F1" w:rsidP="005C5D88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१</w:t>
                </w:r>
              </w:p>
            </w:tc>
            <w:tc>
              <w:tcPr>
                <w:tcW w:w="2700" w:type="dxa"/>
              </w:tcPr>
              <w:p w:rsidR="00BE07F1" w:rsidRPr="00BE07F1" w:rsidRDefault="00BE07F1" w:rsidP="005C5D88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अधिकृत स्तर सातौं</w:t>
                </w:r>
              </w:p>
            </w:tc>
            <w:tc>
              <w:tcPr>
                <w:tcW w:w="1530" w:type="dxa"/>
              </w:tcPr>
              <w:p w:rsidR="00BE07F1" w:rsidRPr="00BE07F1" w:rsidRDefault="00582BA1" w:rsidP="005C5D88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कृषि/पशु सेवा</w:t>
                </w:r>
              </w:p>
            </w:tc>
            <w:tc>
              <w:tcPr>
                <w:tcW w:w="985" w:type="dxa"/>
              </w:tcPr>
              <w:p w:rsidR="00BE07F1" w:rsidRPr="00BE07F1" w:rsidRDefault="00BE07F1" w:rsidP="005C5D88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</w:tr>
          <w:tr w:rsidR="0002701E" w:rsidRPr="00BE07F1" w:rsidTr="00DD6E8E">
            <w:tc>
              <w:tcPr>
                <w:tcW w:w="7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२.</w:t>
                </w:r>
              </w:p>
            </w:tc>
            <w:tc>
              <w:tcPr>
                <w:tcW w:w="219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प्रशिक्षक</w:t>
                </w:r>
                <w:r w:rsidR="00211856"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/ सहायक प्रशिक्षक</w:t>
                </w:r>
              </w:p>
            </w:tc>
            <w:tc>
              <w:tcPr>
                <w:tcW w:w="11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५</w:t>
                </w:r>
              </w:p>
            </w:tc>
            <w:tc>
              <w:tcPr>
                <w:tcW w:w="2700" w:type="dxa"/>
              </w:tcPr>
              <w:p w:rsidR="0002701E" w:rsidRPr="00BE07F1" w:rsidRDefault="003758E5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 xml:space="preserve">सहायक पाचौं स्तर / </w:t>
                </w:r>
                <w:r w:rsidR="0002701E"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अधिकृत स्तर</w:t>
                </w:r>
              </w:p>
            </w:tc>
            <w:tc>
              <w:tcPr>
                <w:tcW w:w="1530" w:type="dxa"/>
              </w:tcPr>
              <w:p w:rsidR="0002701E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cs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कृषि/पशु</w:t>
                </w:r>
              </w:p>
            </w:tc>
            <w:tc>
              <w:tcPr>
                <w:tcW w:w="98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</w:tr>
          <w:tr w:rsidR="0002701E" w:rsidRPr="00BE07F1" w:rsidTr="00DD6E8E">
            <w:tc>
              <w:tcPr>
                <w:tcW w:w="7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३.</w:t>
                </w:r>
              </w:p>
            </w:tc>
            <w:tc>
              <w:tcPr>
                <w:tcW w:w="219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प्रशासन शाखा</w:t>
                </w:r>
              </w:p>
            </w:tc>
            <w:tc>
              <w:tcPr>
                <w:tcW w:w="11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१</w:t>
                </w:r>
              </w:p>
            </w:tc>
            <w:tc>
              <w:tcPr>
                <w:tcW w:w="270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सहायकस्तर पाचौं</w:t>
                </w:r>
              </w:p>
            </w:tc>
            <w:tc>
              <w:tcPr>
                <w:tcW w:w="153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प्रशासन</w:t>
                </w:r>
              </w:p>
            </w:tc>
            <w:tc>
              <w:tcPr>
                <w:tcW w:w="98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</w:tr>
          <w:tr w:rsidR="0002701E" w:rsidRPr="00BE07F1" w:rsidTr="00DD6E8E">
            <w:tc>
              <w:tcPr>
                <w:tcW w:w="7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४.</w:t>
                </w:r>
              </w:p>
            </w:tc>
            <w:tc>
              <w:tcPr>
                <w:tcW w:w="219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आर्थिक प्रशासन शाखा</w:t>
                </w:r>
              </w:p>
            </w:tc>
            <w:tc>
              <w:tcPr>
                <w:tcW w:w="11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१</w:t>
                </w:r>
              </w:p>
            </w:tc>
            <w:tc>
              <w:tcPr>
                <w:tcW w:w="270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सहायकस्तर पाचौं</w:t>
                </w:r>
              </w:p>
            </w:tc>
            <w:tc>
              <w:tcPr>
                <w:tcW w:w="153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प्रशासन/ लेखा</w:t>
                </w:r>
              </w:p>
            </w:tc>
            <w:tc>
              <w:tcPr>
                <w:tcW w:w="98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</w:tr>
          <w:tr w:rsidR="0002701E" w:rsidRPr="00BE07F1" w:rsidTr="00DD6E8E">
            <w:tc>
              <w:tcPr>
                <w:tcW w:w="7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५.</w:t>
                </w:r>
              </w:p>
            </w:tc>
            <w:tc>
              <w:tcPr>
                <w:tcW w:w="219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पुस्तकालय</w:t>
                </w:r>
              </w:p>
            </w:tc>
            <w:tc>
              <w:tcPr>
                <w:tcW w:w="11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१</w:t>
                </w:r>
              </w:p>
            </w:tc>
            <w:tc>
              <w:tcPr>
                <w:tcW w:w="270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सहायकस्तर चौथो</w:t>
                </w:r>
              </w:p>
            </w:tc>
            <w:tc>
              <w:tcPr>
                <w:tcW w:w="153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विविध</w:t>
                </w:r>
              </w:p>
            </w:tc>
            <w:tc>
              <w:tcPr>
                <w:tcW w:w="98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</w:tr>
          <w:tr w:rsidR="0002701E" w:rsidRPr="00BE07F1" w:rsidTr="00DD6E8E">
            <w:tc>
              <w:tcPr>
                <w:tcW w:w="77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६.</w:t>
                </w:r>
              </w:p>
            </w:tc>
            <w:tc>
              <w:tcPr>
                <w:tcW w:w="2195" w:type="dxa"/>
              </w:tcPr>
              <w:p w:rsidR="0002701E" w:rsidRPr="00BE07F1" w:rsidRDefault="008E08A9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 xml:space="preserve">कार्यालय सहयोगी </w:t>
                </w:r>
              </w:p>
            </w:tc>
            <w:tc>
              <w:tcPr>
                <w:tcW w:w="1170" w:type="dxa"/>
              </w:tcPr>
              <w:p w:rsidR="008E08A9" w:rsidRPr="00BE07F1" w:rsidRDefault="008E08A9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  <w:r>
                  <w:rPr>
                    <w:rFonts w:ascii="Kokila" w:hAnsi="Kokila" w:cs="Kokila" w:hint="cs"/>
                    <w:sz w:val="28"/>
                    <w:szCs w:val="28"/>
                    <w:cs/>
                    <w:lang w:bidi="ne-NP"/>
                  </w:rPr>
                  <w:t>१</w:t>
                </w:r>
              </w:p>
            </w:tc>
            <w:tc>
              <w:tcPr>
                <w:tcW w:w="270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  <w:tc>
              <w:tcPr>
                <w:tcW w:w="1530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  <w:tc>
              <w:tcPr>
                <w:tcW w:w="985" w:type="dxa"/>
              </w:tcPr>
              <w:p w:rsidR="0002701E" w:rsidRPr="00BE07F1" w:rsidRDefault="0002701E" w:rsidP="0002701E">
                <w:pPr>
                  <w:rPr>
                    <w:rFonts w:ascii="Kokila" w:hAnsi="Kokila" w:cs="Kokila"/>
                    <w:sz w:val="28"/>
                    <w:szCs w:val="28"/>
                    <w:lang w:bidi="ne-NP"/>
                  </w:rPr>
                </w:pPr>
              </w:p>
            </w:tc>
          </w:tr>
        </w:tbl>
        <w:p w:rsidR="005C5D88" w:rsidRDefault="005C5D88" w:rsidP="005C5D88">
          <w:pPr>
            <w:rPr>
              <w:rFonts w:ascii="Kokila" w:hAnsi="Kokila" w:cs="Kokila"/>
              <w:sz w:val="32"/>
              <w:szCs w:val="32"/>
              <w:lang w:bidi="ne-NP"/>
            </w:rPr>
          </w:pPr>
          <w:r w:rsidRPr="00D532CA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</w:p>
        <w:p w:rsidR="005C5D88" w:rsidRPr="00D80E1C" w:rsidRDefault="005C5D88" w:rsidP="00023742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6"/>
              <w:szCs w:val="36"/>
            </w:rPr>
          </w:pPr>
          <w:r>
            <w:rPr>
              <w:rFonts w:ascii="Kokila" w:hAnsi="Kokila" w:cs="Kokila" w:hint="cs"/>
              <w:b/>
              <w:bCs/>
              <w:color w:val="auto"/>
              <w:sz w:val="36"/>
              <w:szCs w:val="36"/>
              <w:cs/>
              <w:lang w:bidi="ne-NP"/>
            </w:rPr>
            <w:t>प</w:t>
          </w:r>
          <w:r>
            <w:rPr>
              <w:rFonts w:ascii="Kokila" w:hAnsi="Kokila" w:cs="Kokila"/>
              <w:b/>
              <w:bCs/>
              <w:color w:val="auto"/>
              <w:sz w:val="36"/>
              <w:szCs w:val="36"/>
              <w:cs/>
              <w:lang w:bidi="ne-NP"/>
            </w:rPr>
            <w:t>रिच्छेद -४</w:t>
          </w:r>
        </w:p>
        <w:p w:rsidR="005C5D88" w:rsidRDefault="002635E2" w:rsidP="005C5D88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2"/>
              <w:szCs w:val="32"/>
              <w:lang w:bidi="ne-NP"/>
            </w:rPr>
          </w:pPr>
          <w:r w:rsidRPr="002635E2">
            <w:rPr>
              <w:rFonts w:ascii="Kokila" w:hAnsi="Kokila" w:cs="Kokila" w:hint="cs"/>
              <w:b/>
              <w:bCs/>
              <w:color w:val="auto"/>
              <w:sz w:val="32"/>
              <w:szCs w:val="32"/>
              <w:cs/>
              <w:lang w:bidi="ne-NP"/>
            </w:rPr>
            <w:t>प्रशिक्षक तथा अन्य कर्मचारीहरूको पदपुर्ति र सेवा सुविधा सम्बन्धी व्यवस्था</w:t>
          </w:r>
        </w:p>
        <w:p w:rsidR="003277D8" w:rsidRDefault="003277D8" w:rsidP="003277D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६. </w:t>
          </w:r>
          <w:r w:rsidR="00211856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प्राचार्य, </w:t>
          </w:r>
          <w:r w:rsidR="00C809A4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</w:t>
          </w:r>
          <w:r w:rsidR="00211856">
            <w:rPr>
              <w:rFonts w:ascii="Kokila" w:hAnsi="Kokila" w:cs="Kokila" w:hint="cs"/>
              <w:sz w:val="32"/>
              <w:szCs w:val="32"/>
              <w:cs/>
              <w:lang w:bidi="ne-NP"/>
            </w:rPr>
            <w:t>शिक्षक</w:t>
          </w:r>
          <w:r w:rsidR="00C809A4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, सहायक प्रशिक्षक र अन्य कर्मचारीहरूको पदपुर्ति, तलबभत्ता र अन्य सेवा सुविधा देहायबमोजिम हुने छ  </w:t>
          </w:r>
          <w:r w:rsidRPr="00400181">
            <w:rPr>
              <w:rFonts w:ascii="Kokila" w:hAnsi="Kokila" w:cs="Kokila" w:hint="cs"/>
              <w:sz w:val="32"/>
              <w:szCs w:val="32"/>
              <w:cs/>
              <w:lang w:bidi="ne-NP"/>
            </w:rPr>
            <w:t>।</w:t>
          </w:r>
        </w:p>
        <w:p w:rsidR="00362CBE" w:rsidRDefault="00362CBE" w:rsidP="003277D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(१) </w:t>
          </w:r>
          <w:r w:rsidR="003546FB">
            <w:rPr>
              <w:rFonts w:ascii="Kokila" w:hAnsi="Kokila" w:cs="Kokila" w:hint="cs"/>
              <w:sz w:val="32"/>
              <w:szCs w:val="32"/>
              <w:cs/>
              <w:lang w:bidi="ne-NP"/>
            </w:rPr>
            <w:t>सबै प्रशिक्षक र अन्य कर्मचारीहरूको पदपुर्ति हाललाई प्रचलित कानून बमोजिम करारसेवाद्वारा गरिने छ ।</w:t>
          </w:r>
        </w:p>
        <w:p w:rsidR="003546FB" w:rsidRDefault="003546FB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(२) प्राचार्य छनौट गर्न </w:t>
          </w:r>
          <w:r w:rsidR="005A6EC8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 सञ्चालक समितिले प्रचलित कानून बमोजिम कार्यविधि निर्माण गरी पदपूर्ति गर्न सक्ने छ ।</w:t>
          </w:r>
        </w:p>
        <w:p w:rsidR="005A6EC8" w:rsidRDefault="005A6EC8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lastRenderedPageBreak/>
            <w:t>(३)</w:t>
          </w:r>
          <w:r w:rsidR="00EA70CF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प्रशिक्षक तथा अन्य कर्मचारीहरूको करार सेवा मार्फत</w:t>
          </w:r>
          <w:r w:rsidR="00AA707B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पदपुर्तिको लागि देहायबमोजिम छनौ</w:t>
          </w:r>
          <w:r w:rsidR="00EA70CF">
            <w:rPr>
              <w:rFonts w:ascii="Kokila" w:hAnsi="Kokila" w:cs="Kokila" w:hint="cs"/>
              <w:sz w:val="32"/>
              <w:szCs w:val="32"/>
              <w:cs/>
              <w:lang w:bidi="ne-NP"/>
            </w:rPr>
            <w:t>ट तथा सिफारिस समिति रहने छ ।</w:t>
          </w:r>
        </w:p>
        <w:p w:rsidR="006B2A52" w:rsidRDefault="006B2A52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(क) प्राविधिक शिक्षालयको प्राचार्य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D0754A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D0754A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- संयोजक</w:t>
          </w:r>
        </w:p>
        <w:p w:rsidR="006B2A52" w:rsidRDefault="006B2A52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(ख) </w:t>
          </w:r>
          <w:r w:rsidR="00C539EF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समितिले मनोनयन गरेको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विषय वि</w:t>
          </w:r>
          <w:r w:rsidR="00C539EF">
            <w:rPr>
              <w:rFonts w:ascii="Kokila" w:hAnsi="Kokila" w:cs="Kokila" w:hint="cs"/>
              <w:sz w:val="32"/>
              <w:szCs w:val="32"/>
              <w:cs/>
              <w:lang w:bidi="ne-NP"/>
            </w:rPr>
            <w:t>ज्ञ</w:t>
          </w:r>
          <w:r w:rsidR="00C539EF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C539EF"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D0754A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D0754A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7F1D0C">
            <w:rPr>
              <w:rFonts w:ascii="Kokila" w:hAnsi="Kokila" w:cs="Kokila" w:hint="cs"/>
              <w:sz w:val="32"/>
              <w:szCs w:val="32"/>
              <w:cs/>
              <w:lang w:bidi="ne-NP"/>
            </w:rPr>
            <w:t>- सदस्य</w:t>
          </w:r>
        </w:p>
        <w:p w:rsidR="007F1D0C" w:rsidRDefault="007F1D0C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(ग) गाउँपालिकाको अधिकृत स्तरको कर्मचारी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ab/>
          </w:r>
          <w:r w:rsidR="00D0754A"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 w:rsidR="00D0754A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- सदस्य</w:t>
          </w:r>
        </w:p>
        <w:p w:rsidR="00AA707B" w:rsidRDefault="00792923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(४) प्राचार्य, प्रशिक्षक र अन्य कर्मचारीहरूको मासिक तलब तहगत रूपमा नेपाल सरकारले निर्धारण गरेबमोजिम हुने छ । प्रत्येक प्रशिक्षक र कर्मचारीहरूलाई वर्ष भरिमा एक पटक मासिक तलबस्केल बराबरको चाडपर्व खर्च उपलब्ध गराईने छ ।</w:t>
          </w:r>
        </w:p>
        <w:p w:rsidR="00715CD2" w:rsidRDefault="00715CD2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(५) </w:t>
          </w:r>
          <w:r w:rsidR="002B625C">
            <w:rPr>
              <w:rFonts w:ascii="Kokila" w:hAnsi="Kokila" w:cs="Kokila" w:hint="cs"/>
              <w:sz w:val="32"/>
              <w:szCs w:val="32"/>
              <w:cs/>
              <w:lang w:bidi="ne-NP"/>
            </w:rPr>
            <w:t>तलब भत्ता बाहेक अन्य शीर्षकको सुविधा सञ्चालक समितिको बैठकले तोके बमोजिम हुनेछ ।  अन्य सेवा सुविधा उपलब्ध गराउदा तलबस्क</w:t>
          </w:r>
          <w:r w:rsidR="00F626DD">
            <w:rPr>
              <w:rFonts w:ascii="Kokila" w:hAnsi="Kokila" w:cs="Kokila" w:hint="cs"/>
              <w:sz w:val="32"/>
              <w:szCs w:val="32"/>
              <w:cs/>
              <w:lang w:bidi="ne-NP"/>
            </w:rPr>
            <w:t>ेलको ५० प्रतिशतसम्म मात्र उपलब्ध</w:t>
          </w:r>
          <w:r w:rsidR="002B625C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गराइने छ ।</w:t>
          </w:r>
        </w:p>
        <w:p w:rsidR="000C0304" w:rsidRDefault="000C0304" w:rsidP="003546FB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</w:p>
        <w:p w:rsidR="000C0304" w:rsidRPr="00D80E1C" w:rsidRDefault="000C0304" w:rsidP="000C0304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6"/>
              <w:szCs w:val="36"/>
            </w:rPr>
          </w:pPr>
          <w:r>
            <w:rPr>
              <w:rFonts w:ascii="Kokila" w:hAnsi="Kokila" w:cs="Kokila" w:hint="cs"/>
              <w:b/>
              <w:bCs/>
              <w:color w:val="auto"/>
              <w:sz w:val="36"/>
              <w:szCs w:val="36"/>
              <w:cs/>
              <w:lang w:bidi="ne-NP"/>
            </w:rPr>
            <w:t>प</w:t>
          </w:r>
          <w:r>
            <w:rPr>
              <w:rFonts w:ascii="Kokila" w:hAnsi="Kokila" w:cs="Kokila"/>
              <w:b/>
              <w:bCs/>
              <w:color w:val="auto"/>
              <w:sz w:val="36"/>
              <w:szCs w:val="36"/>
              <w:cs/>
              <w:lang w:bidi="ne-NP"/>
            </w:rPr>
            <w:t>रिच्छेद -५</w:t>
          </w:r>
        </w:p>
        <w:p w:rsidR="000C0304" w:rsidRDefault="00B8169D" w:rsidP="000C0304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b/>
              <w:bCs/>
              <w:color w:val="auto"/>
              <w:sz w:val="32"/>
              <w:szCs w:val="32"/>
              <w:cs/>
              <w:lang w:bidi="ne-NP"/>
            </w:rPr>
            <w:t>विद्यार्थी भर्ना छनौट तथा अन्य व्वस्था</w:t>
          </w:r>
        </w:p>
        <w:p w:rsidR="00B8169D" w:rsidRDefault="00B8169D" w:rsidP="00B8169D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७. </w:t>
          </w:r>
          <w:r w:rsidR="003E62DB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1A2B77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प्राविधिक शिक्षालयमा </w:t>
          </w:r>
          <w:r w:rsidR="003E62DB">
            <w:rPr>
              <w:rFonts w:ascii="Kokila" w:hAnsi="Kokila" w:cs="Kokila" w:hint="cs"/>
              <w:sz w:val="32"/>
              <w:szCs w:val="32"/>
              <w:cs/>
              <w:lang w:bidi="ne-NP"/>
            </w:rPr>
            <w:t>विद्यार्थी भर्ना छनौट तथा अन्य व्यवस्था देहाय बमोजिम हुने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छ ।</w:t>
          </w:r>
        </w:p>
        <w:p w:rsidR="00FA2A23" w:rsidRDefault="00FA2A23" w:rsidP="00B8169D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/>
              <w:sz w:val="32"/>
              <w:szCs w:val="32"/>
              <w:cs/>
              <w:lang w:bidi="ne-NP"/>
            </w:rPr>
            <w:tab/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(१) प्राविधिक शिक्षा तथा व्यवसायिक तालिम परिषद्ले निर्धारण गरेको प्रकृया पुरा गरी विद्यार्थीको भर्ना तथा छनौट गरिने छ ।</w:t>
          </w:r>
        </w:p>
        <w:p w:rsidR="00E62E67" w:rsidRDefault="00E62E67" w:rsidP="00E62E67">
          <w:pPr>
            <w:spacing w:after="0" w:line="240" w:lineRule="auto"/>
            <w:ind w:left="1440"/>
            <w:jc w:val="both"/>
            <w:rPr>
              <w:rFonts w:ascii="Kokila" w:hAnsi="Kokila" w:cs="Kokila" w:hint="cs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(२)  कक्षा सञ्चालन र परीक्षा सम्बन्धी व्यवस्था राष्ट्रिय मापदण्ड अनुसार हुने छ ।</w:t>
          </w:r>
          <w:r w:rsidR="00F06F69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जसको लागि सिटिइभिटी, परीक्षा नियन्त्रण कार्यालय र अन्य सरोकारवाल निकायसंग समन्वय गरिने छ ।</w:t>
          </w:r>
        </w:p>
        <w:p w:rsidR="003B0A21" w:rsidRDefault="003B0A21" w:rsidP="00E62E67">
          <w:pPr>
            <w:spacing w:after="0" w:line="240" w:lineRule="auto"/>
            <w:ind w:left="144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</w:p>
        <w:p w:rsidR="00D07F47" w:rsidRPr="00D80E1C" w:rsidRDefault="00D07F47" w:rsidP="00D07F47">
          <w:pPr>
            <w:pStyle w:val="Heading2"/>
            <w:jc w:val="center"/>
            <w:rPr>
              <w:rFonts w:ascii="Kokila" w:hAnsi="Kokila" w:cs="Kokila"/>
              <w:b/>
              <w:bCs/>
              <w:color w:val="auto"/>
              <w:sz w:val="36"/>
              <w:szCs w:val="36"/>
            </w:rPr>
          </w:pPr>
          <w:r>
            <w:rPr>
              <w:rFonts w:ascii="Kokila" w:hAnsi="Kokila" w:cs="Kokila" w:hint="cs"/>
              <w:b/>
              <w:bCs/>
              <w:color w:val="auto"/>
              <w:sz w:val="36"/>
              <w:szCs w:val="36"/>
              <w:cs/>
              <w:lang w:bidi="ne-NP"/>
            </w:rPr>
            <w:t>प</w:t>
          </w:r>
          <w:r>
            <w:rPr>
              <w:rFonts w:ascii="Kokila" w:hAnsi="Kokila" w:cs="Kokila"/>
              <w:b/>
              <w:bCs/>
              <w:color w:val="auto"/>
              <w:sz w:val="36"/>
              <w:szCs w:val="36"/>
              <w:cs/>
              <w:lang w:bidi="ne-NP"/>
            </w:rPr>
            <w:t>रिच्छेद -५</w:t>
          </w:r>
        </w:p>
        <w:p w:rsidR="00006DE6" w:rsidRPr="003B0A21" w:rsidRDefault="00D07F47" w:rsidP="003B0A21">
          <w:pPr>
            <w:spacing w:after="0" w:line="240" w:lineRule="auto"/>
            <w:jc w:val="center"/>
            <w:rPr>
              <w:rFonts w:ascii="Kokila" w:hAnsi="Kokila" w:cs="Kokila"/>
              <w:b/>
              <w:bCs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प्राचार्यको काम कर्तव्य र अधिकार</w:t>
          </w:r>
        </w:p>
        <w:p w:rsidR="00697B36" w:rsidRDefault="00552362" w:rsidP="00697B36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4B69FA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८. </w:t>
          </w:r>
          <w:r w:rsidR="001A2B77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प्राविधिक शिक्षालयको प्राचार्यको काम कर्तव्य र अधिकार दे</w:t>
          </w:r>
          <w:r w:rsidR="00DE0D3B">
            <w:rPr>
              <w:rFonts w:ascii="Kokila" w:hAnsi="Kokila" w:cs="Kokila" w:hint="cs"/>
              <w:sz w:val="32"/>
              <w:szCs w:val="32"/>
              <w:cs/>
              <w:lang w:bidi="ne-NP"/>
            </w:rPr>
            <w:t>हायबमोजिम हुने छ</w:t>
          </w:r>
          <w:r w:rsidR="004B69FA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।</w:t>
          </w:r>
        </w:p>
        <w:p w:rsidR="004E3A69" w:rsidRDefault="00697B36" w:rsidP="00E60B3D">
          <w:pPr>
            <w:spacing w:after="0" w:line="240" w:lineRule="auto"/>
            <w:ind w:left="720" w:firstLine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(१) </w:t>
          </w:r>
          <w:r w:rsidR="00DA582D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</w:t>
          </w:r>
          <w:r w:rsidR="003605AA">
            <w:rPr>
              <w:rFonts w:ascii="Kokila" w:hAnsi="Kokila" w:cs="Kokila" w:hint="cs"/>
              <w:sz w:val="32"/>
              <w:szCs w:val="32"/>
              <w:cs/>
              <w:lang w:bidi="ne-NP"/>
            </w:rPr>
            <w:t>प्राविधिक शिक्षालयको</w:t>
          </w:r>
        </w:p>
        <w:p w:rsidR="00B8169D" w:rsidRDefault="00B8169D" w:rsidP="00B8169D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८. </w:t>
          </w:r>
          <w:r w:rsidRPr="00661A9F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प्रचलित कानुन लागू हुनेः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यस कार्यविधिमा भएको व्यवस्था प्रचलित कानुनसंग बाझिएमा प्रचलित कानुनमा भएको व्यवस्था लागू हुनेछ ।</w:t>
          </w:r>
        </w:p>
        <w:p w:rsidR="00B8169D" w:rsidRPr="00ED1E2C" w:rsidRDefault="00B8169D" w:rsidP="00B8169D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९. </w:t>
          </w:r>
          <w:r w:rsidRPr="000469B4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बचाउः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यस अघि भए गरेका छात्रवृत्ति वितरण समबन्धी कार्य यसै कार्यविधि बमोजिम भए गरेको मानिनेछ ।</w:t>
          </w:r>
        </w:p>
        <w:p w:rsidR="00AA707B" w:rsidRDefault="00AA707B" w:rsidP="009A4E73">
          <w:pPr>
            <w:spacing w:after="0" w:line="240" w:lineRule="auto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</w:p>
        <w:p w:rsidR="003277D8" w:rsidRDefault="003277D8" w:rsidP="003277D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७. </w:t>
          </w:r>
          <w:r w:rsidRPr="00ED1E2C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संसोधनः</w:t>
          </w:r>
          <w:r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यस कार्यविधिमा संसोधन गर्नुपर्ने भएमा शिक्षा समितिको सिफारिसमा कार्यपालिकाले आवश्यक संसोधन गर्न सक्ने छ ।</w:t>
          </w:r>
        </w:p>
        <w:p w:rsidR="003277D8" w:rsidRDefault="003277D8" w:rsidP="003277D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८. </w:t>
          </w:r>
          <w:r w:rsidRPr="00661A9F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प्रचलित कानुन लागू हुनेः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यस कार्यविधिमा भएको व्यवस्था प्रचलित कानुनसंग बाझिएमा प्रचलित कानुनमा भएको व्यवस्था लागू हुनेछ ।</w:t>
          </w:r>
        </w:p>
        <w:p w:rsidR="003277D8" w:rsidRPr="00584620" w:rsidRDefault="003277D8" w:rsidP="00584620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९. </w:t>
          </w:r>
          <w:r w:rsidRPr="000469B4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बचाउः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यस अघि भए गरेका छात्रवृत्ति वितरण समबन्धी कार्य यसै कार</w:t>
          </w:r>
          <w:r w:rsidR="00584620"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्यविधि बमोजिम भए गरेको मानिनेछ </w:t>
          </w:r>
          <w:bookmarkStart w:id="3" w:name="_GoBack"/>
          <w:bookmarkEnd w:id="3"/>
        </w:p>
        <w:p w:rsidR="005C5D88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lastRenderedPageBreak/>
            <w:t xml:space="preserve">६. </w:t>
          </w:r>
          <w:r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अनुगमनः </w:t>
          </w:r>
          <w:r w:rsidRPr="00400181">
            <w:rPr>
              <w:rFonts w:ascii="Kokila" w:hAnsi="Kokila" w:cs="Kokila" w:hint="cs"/>
              <w:sz w:val="32"/>
              <w:szCs w:val="32"/>
              <w:cs/>
              <w:lang w:bidi="ne-NP"/>
            </w:rPr>
            <w:t>विद्यार्थीहरूलाई प्रदान गरिएको छात्रवृत्ति रकम प्राप्त गरे नगरेको सम्बन्धमा समितिले प्रत्यक्ष एवम् अप्रत्यक्ष रूपमा अनुगमन गर्न सक्ने छ ।</w:t>
          </w:r>
        </w:p>
        <w:p w:rsidR="005C5D88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७. </w:t>
          </w:r>
          <w:r w:rsidRPr="00ED1E2C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संसोधनः</w:t>
          </w:r>
          <w:r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 xml:space="preserve"> 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>यस कार्यविधिमा संसोधन गर्नुपर्ने भएमा शिक्षा समितिको सिफारिसमा कार्यपालिकाले आवश्यक संसोधन गर्न सक्ने छ ।</w:t>
          </w:r>
        </w:p>
        <w:p w:rsidR="005C5D88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८. </w:t>
          </w:r>
          <w:r w:rsidRPr="00661A9F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प्रचलित कानुन लागू हुनेः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यस कार्यविधिमा भएको व्यवस्था प्रचलित कानुनसंग बाझिएमा प्रचलित कानुनमा भएको व्यवस्था लागू हुनेछ ।</w:t>
          </w:r>
        </w:p>
        <w:p w:rsidR="005C5D88" w:rsidRPr="00ED1E2C" w:rsidRDefault="005C5D88" w:rsidP="005C5D88">
          <w:pPr>
            <w:spacing w:after="0" w:line="240" w:lineRule="auto"/>
            <w:ind w:left="1440" w:hanging="720"/>
            <w:jc w:val="both"/>
            <w:rPr>
              <w:rFonts w:ascii="Kokila" w:hAnsi="Kokila" w:cs="Kokila"/>
              <w:sz w:val="32"/>
              <w:szCs w:val="32"/>
              <w:lang w:bidi="ne-NP"/>
            </w:rPr>
          </w:pP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९. </w:t>
          </w:r>
          <w:r w:rsidRPr="000469B4">
            <w:rPr>
              <w:rFonts w:ascii="Kokila" w:hAnsi="Kokila" w:cs="Kokila" w:hint="cs"/>
              <w:b/>
              <w:bCs/>
              <w:sz w:val="32"/>
              <w:szCs w:val="32"/>
              <w:cs/>
              <w:lang w:bidi="ne-NP"/>
            </w:rPr>
            <w:t>बचाउः</w:t>
          </w:r>
          <w:r>
            <w:rPr>
              <w:rFonts w:ascii="Kokila" w:hAnsi="Kokila" w:cs="Kokila" w:hint="cs"/>
              <w:sz w:val="32"/>
              <w:szCs w:val="32"/>
              <w:cs/>
              <w:lang w:bidi="ne-NP"/>
            </w:rPr>
            <w:t xml:space="preserve"> यस अघि भए गरेका छात्रवृत्ति वितरण समबन्धी कार्य यसै कार्यविधि बमोजिम भए गरेको मानिनेछ ।</w:t>
          </w:r>
        </w:p>
        <w:p w:rsidR="00C830A8" w:rsidRDefault="00610CE2" w:rsidP="005C5D88"/>
      </w:sdtContent>
    </w:sdt>
    <w:tbl>
      <w:tblPr>
        <w:tblStyle w:val="TableGrid1"/>
        <w:tblpPr w:leftFromText="180" w:rightFromText="180" w:vertAnchor="text" w:horzAnchor="page" w:tblpX="4661" w:tblpY="73"/>
        <w:tblW w:w="0" w:type="auto"/>
        <w:tblLook w:val="04A0" w:firstRow="1" w:lastRow="0" w:firstColumn="1" w:lastColumn="0" w:noHBand="0" w:noVBand="1"/>
      </w:tblPr>
      <w:tblGrid>
        <w:gridCol w:w="6511"/>
      </w:tblGrid>
      <w:tr w:rsidR="00C830A8" w:rsidTr="00C830A8">
        <w:trPr>
          <w:trHeight w:val="1307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0A8" w:rsidRDefault="00C830A8">
            <w:pPr>
              <w:shd w:val="clear" w:color="auto" w:fill="FFFFFF"/>
              <w:tabs>
                <w:tab w:val="left" w:pos="7280"/>
              </w:tabs>
              <w:jc w:val="both"/>
              <w:rPr>
                <w:rFonts w:ascii="Aparajita" w:eastAsia="Times New Roman" w:hAnsi="Aparajita" w:cs="Aparajita"/>
                <w:color w:val="222222"/>
                <w:sz w:val="28"/>
                <w:szCs w:val="28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लिखु तामाकोशी गाउँपालिकाको बैठकवाट 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२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६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गते पारित यो कार्यविधि लिखु तामाकोशी गाउँ कार्यपालिकाको निर्णय वा आदेश र अधिकारपत्रको प्रमाणीकरण (कार्यविधि) नियमावली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 xml:space="preserve">,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२०७४ को नियम ३ को उपनियम ४ बमोजिम प्रमाणीकरण गर्दछु ।</w:t>
            </w:r>
          </w:p>
          <w:p w:rsidR="00C830A8" w:rsidRDefault="00C830A8">
            <w:pPr>
              <w:shd w:val="clear" w:color="auto" w:fill="FFFFFF"/>
              <w:tabs>
                <w:tab w:val="left" w:pos="7280"/>
              </w:tabs>
              <w:jc w:val="center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 xml:space="preserve">                                                                     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(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बिनोद कुमार अधिकारी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)</w:t>
            </w:r>
          </w:p>
          <w:p w:rsidR="00C830A8" w:rsidRDefault="00C830A8">
            <w:pPr>
              <w:shd w:val="clear" w:color="auto" w:fill="FFFFFF"/>
              <w:tabs>
                <w:tab w:val="left" w:pos="7280"/>
              </w:tabs>
              <w:jc w:val="right"/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प्रमुख प्रशासकीय अधिकृत</w:t>
            </w:r>
          </w:p>
          <w:p w:rsidR="00C830A8" w:rsidRDefault="00C830A8">
            <w:pPr>
              <w:shd w:val="clear" w:color="auto" w:fill="FFFFFF"/>
              <w:tabs>
                <w:tab w:val="left" w:pos="7280"/>
              </w:tabs>
              <w:spacing w:line="276" w:lineRule="auto"/>
              <w:ind w:left="144"/>
              <w:jc w:val="right"/>
              <w:rPr>
                <w:rFonts w:ascii="Calibri" w:eastAsia="Times New Roman" w:hAnsi="Calibri" w:cs="Mangal"/>
                <w:i/>
                <w:iCs/>
                <w:sz w:val="24"/>
                <w:szCs w:val="24"/>
                <w:lang w:bidi="ne-NP"/>
              </w:rPr>
            </w:pP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hi-IN"/>
              </w:rPr>
              <w:t>मिति २०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८०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०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३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</w:rPr>
              <w:t>/</w:t>
            </w:r>
            <w:r>
              <w:rPr>
                <w:rFonts w:ascii="Aparajita" w:eastAsia="Times New Roman" w:hAnsi="Aparajita" w:cs="Aparajita"/>
                <w:color w:val="222222"/>
                <w:sz w:val="28"/>
                <w:szCs w:val="28"/>
                <w:cs/>
                <w:lang w:bidi="ne-NP"/>
              </w:rPr>
              <w:t>२</w:t>
            </w:r>
            <w:r>
              <w:rPr>
                <w:rFonts w:ascii="Aparajita" w:eastAsia="Times New Roman" w:hAnsi="Aparajita" w:cs="Aparajita" w:hint="cs"/>
                <w:color w:val="222222"/>
                <w:sz w:val="28"/>
                <w:szCs w:val="28"/>
                <w:cs/>
                <w:lang w:bidi="ne-NP"/>
              </w:rPr>
              <w:t>६</w:t>
            </w:r>
          </w:p>
        </w:tc>
      </w:tr>
    </w:tbl>
    <w:p w:rsidR="00A2630B" w:rsidRDefault="00610CE2" w:rsidP="005C5D88"/>
    <w:sectPr w:rsidR="00A263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CD" w:rsidRDefault="00D179CD">
      <w:pPr>
        <w:spacing w:after="0" w:line="240" w:lineRule="auto"/>
      </w:pPr>
      <w:r>
        <w:separator/>
      </w:r>
    </w:p>
  </w:endnote>
  <w:endnote w:type="continuationSeparator" w:id="0">
    <w:p w:rsidR="00D179CD" w:rsidRDefault="00D1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SIT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SIT" w:hAnsi="CSIT"/>
      </w:rPr>
      <w:id w:val="-688604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1E00" w:rsidRPr="00BC20FD" w:rsidRDefault="00207586" w:rsidP="00BC20FD">
        <w:pPr>
          <w:pStyle w:val="Footer"/>
          <w:jc w:val="center"/>
          <w:rPr>
            <w:rFonts w:ascii="CSIT" w:hAnsi="CSIT"/>
          </w:rPr>
        </w:pPr>
        <w:r w:rsidRPr="00BC20FD">
          <w:rPr>
            <w:rFonts w:ascii="CSIT" w:hAnsi="CSIT"/>
          </w:rPr>
          <w:fldChar w:fldCharType="begin"/>
        </w:r>
        <w:r w:rsidRPr="00BC20FD">
          <w:rPr>
            <w:rFonts w:ascii="CSIT" w:hAnsi="CSIT"/>
          </w:rPr>
          <w:instrText xml:space="preserve"> PAGE   \* MERGEFORMAT </w:instrText>
        </w:r>
        <w:r w:rsidRPr="00BC20FD">
          <w:rPr>
            <w:rFonts w:ascii="CSIT" w:hAnsi="CSIT"/>
          </w:rPr>
          <w:fldChar w:fldCharType="separate"/>
        </w:r>
        <w:r w:rsidR="00610CE2">
          <w:rPr>
            <w:rFonts w:ascii="CSIT" w:hAnsi="CSIT"/>
            <w:noProof/>
          </w:rPr>
          <w:t>1</w:t>
        </w:r>
        <w:r w:rsidRPr="00BC20FD">
          <w:rPr>
            <w:rFonts w:ascii="CSIT" w:hAnsi="CSIT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CD" w:rsidRDefault="00D179CD">
      <w:pPr>
        <w:spacing w:after="0" w:line="240" w:lineRule="auto"/>
      </w:pPr>
      <w:r>
        <w:separator/>
      </w:r>
    </w:p>
  </w:footnote>
  <w:footnote w:type="continuationSeparator" w:id="0">
    <w:p w:rsidR="00D179CD" w:rsidRDefault="00D17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E74"/>
    <w:rsid w:val="00006DE6"/>
    <w:rsid w:val="00020501"/>
    <w:rsid w:val="00021958"/>
    <w:rsid w:val="00023742"/>
    <w:rsid w:val="0002701E"/>
    <w:rsid w:val="000425E1"/>
    <w:rsid w:val="000613F2"/>
    <w:rsid w:val="000A10AE"/>
    <w:rsid w:val="000C0304"/>
    <w:rsid w:val="000F29DA"/>
    <w:rsid w:val="000F5B7E"/>
    <w:rsid w:val="001025BA"/>
    <w:rsid w:val="001349A4"/>
    <w:rsid w:val="001448F2"/>
    <w:rsid w:val="00153DF9"/>
    <w:rsid w:val="001749B7"/>
    <w:rsid w:val="001802C3"/>
    <w:rsid w:val="001A2B77"/>
    <w:rsid w:val="001B7CD2"/>
    <w:rsid w:val="001E49D3"/>
    <w:rsid w:val="00207586"/>
    <w:rsid w:val="00211856"/>
    <w:rsid w:val="00213FCC"/>
    <w:rsid w:val="00215CC5"/>
    <w:rsid w:val="00216E41"/>
    <w:rsid w:val="002532C0"/>
    <w:rsid w:val="002635E2"/>
    <w:rsid w:val="002648B2"/>
    <w:rsid w:val="002746DD"/>
    <w:rsid w:val="00276CE7"/>
    <w:rsid w:val="0027727C"/>
    <w:rsid w:val="002B3086"/>
    <w:rsid w:val="002B625C"/>
    <w:rsid w:val="002C4A73"/>
    <w:rsid w:val="00305F5A"/>
    <w:rsid w:val="00307B0E"/>
    <w:rsid w:val="00326E8F"/>
    <w:rsid w:val="003277D8"/>
    <w:rsid w:val="00350B60"/>
    <w:rsid w:val="003546FB"/>
    <w:rsid w:val="003605AA"/>
    <w:rsid w:val="00362CBE"/>
    <w:rsid w:val="00367F0D"/>
    <w:rsid w:val="003758E5"/>
    <w:rsid w:val="003A61DA"/>
    <w:rsid w:val="003A6ACF"/>
    <w:rsid w:val="003B0A21"/>
    <w:rsid w:val="003E62DB"/>
    <w:rsid w:val="003F67B3"/>
    <w:rsid w:val="00406923"/>
    <w:rsid w:val="00412DD7"/>
    <w:rsid w:val="0042553C"/>
    <w:rsid w:val="00455ADD"/>
    <w:rsid w:val="00493555"/>
    <w:rsid w:val="004B5394"/>
    <w:rsid w:val="004B69FA"/>
    <w:rsid w:val="004D4F1B"/>
    <w:rsid w:val="004E3A69"/>
    <w:rsid w:val="00502EBE"/>
    <w:rsid w:val="00505F59"/>
    <w:rsid w:val="005067F6"/>
    <w:rsid w:val="005249DB"/>
    <w:rsid w:val="00537D3D"/>
    <w:rsid w:val="00552362"/>
    <w:rsid w:val="00582BA1"/>
    <w:rsid w:val="00584620"/>
    <w:rsid w:val="00595C2D"/>
    <w:rsid w:val="005A6EC8"/>
    <w:rsid w:val="005C477B"/>
    <w:rsid w:val="005C5D88"/>
    <w:rsid w:val="005D074C"/>
    <w:rsid w:val="005E0C82"/>
    <w:rsid w:val="00606955"/>
    <w:rsid w:val="00610CE2"/>
    <w:rsid w:val="00625AC9"/>
    <w:rsid w:val="006353AC"/>
    <w:rsid w:val="00657320"/>
    <w:rsid w:val="00680892"/>
    <w:rsid w:val="00697B36"/>
    <w:rsid w:val="006B2A52"/>
    <w:rsid w:val="006E2131"/>
    <w:rsid w:val="00715CD2"/>
    <w:rsid w:val="007603EF"/>
    <w:rsid w:val="00792923"/>
    <w:rsid w:val="00794B1C"/>
    <w:rsid w:val="007C165D"/>
    <w:rsid w:val="007F1D0C"/>
    <w:rsid w:val="008638FF"/>
    <w:rsid w:val="00897F97"/>
    <w:rsid w:val="008E08A9"/>
    <w:rsid w:val="008E36C0"/>
    <w:rsid w:val="00910343"/>
    <w:rsid w:val="00942CBC"/>
    <w:rsid w:val="00986121"/>
    <w:rsid w:val="00986A0F"/>
    <w:rsid w:val="00993E1A"/>
    <w:rsid w:val="009A4E73"/>
    <w:rsid w:val="009A7BF9"/>
    <w:rsid w:val="009D7510"/>
    <w:rsid w:val="009E6E7A"/>
    <w:rsid w:val="00A00080"/>
    <w:rsid w:val="00A5080B"/>
    <w:rsid w:val="00A62DE8"/>
    <w:rsid w:val="00A76504"/>
    <w:rsid w:val="00AA707B"/>
    <w:rsid w:val="00B04B6C"/>
    <w:rsid w:val="00B53151"/>
    <w:rsid w:val="00B56D80"/>
    <w:rsid w:val="00B66735"/>
    <w:rsid w:val="00B8169D"/>
    <w:rsid w:val="00BC39CF"/>
    <w:rsid w:val="00BC596C"/>
    <w:rsid w:val="00BE07F1"/>
    <w:rsid w:val="00BE1981"/>
    <w:rsid w:val="00C02A47"/>
    <w:rsid w:val="00C12DB8"/>
    <w:rsid w:val="00C12F10"/>
    <w:rsid w:val="00C539EF"/>
    <w:rsid w:val="00C612EC"/>
    <w:rsid w:val="00C77F4C"/>
    <w:rsid w:val="00C809A4"/>
    <w:rsid w:val="00C830A8"/>
    <w:rsid w:val="00CB4DD4"/>
    <w:rsid w:val="00CC56FF"/>
    <w:rsid w:val="00CF695C"/>
    <w:rsid w:val="00D050E1"/>
    <w:rsid w:val="00D0754A"/>
    <w:rsid w:val="00D07F47"/>
    <w:rsid w:val="00D10487"/>
    <w:rsid w:val="00D179CD"/>
    <w:rsid w:val="00D36873"/>
    <w:rsid w:val="00D71419"/>
    <w:rsid w:val="00D73A35"/>
    <w:rsid w:val="00DA582D"/>
    <w:rsid w:val="00DD6E8E"/>
    <w:rsid w:val="00DE0D3B"/>
    <w:rsid w:val="00DF3851"/>
    <w:rsid w:val="00E17E41"/>
    <w:rsid w:val="00E33127"/>
    <w:rsid w:val="00E36E74"/>
    <w:rsid w:val="00E60B3D"/>
    <w:rsid w:val="00E62E67"/>
    <w:rsid w:val="00E7696C"/>
    <w:rsid w:val="00EA70CF"/>
    <w:rsid w:val="00EC08D4"/>
    <w:rsid w:val="00EE4E2F"/>
    <w:rsid w:val="00EE691B"/>
    <w:rsid w:val="00F02144"/>
    <w:rsid w:val="00F06F69"/>
    <w:rsid w:val="00F269C0"/>
    <w:rsid w:val="00F626DD"/>
    <w:rsid w:val="00FA2A23"/>
    <w:rsid w:val="00FC5C1E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88"/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88"/>
    <w:rPr>
      <w:szCs w:val="22"/>
      <w:lang w:bidi="ar-SA"/>
    </w:rPr>
  </w:style>
  <w:style w:type="table" w:styleId="TableGrid">
    <w:name w:val="Table Grid"/>
    <w:basedOn w:val="TableNormal"/>
    <w:uiPriority w:val="39"/>
    <w:rsid w:val="001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3D"/>
    <w:rPr>
      <w:rFonts w:ascii="Segoe UI" w:hAnsi="Segoe UI" w:cs="Segoe UI"/>
      <w:sz w:val="18"/>
      <w:szCs w:val="18"/>
      <w:lang w:bidi="ar-SA"/>
    </w:rPr>
  </w:style>
  <w:style w:type="table" w:customStyle="1" w:styleId="TableGrid1">
    <w:name w:val="Table Grid1"/>
    <w:basedOn w:val="TableNormal"/>
    <w:uiPriority w:val="59"/>
    <w:rsid w:val="00C830A8"/>
    <w:pPr>
      <w:spacing w:after="0" w:line="240" w:lineRule="auto"/>
    </w:pPr>
    <w:rPr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D88"/>
    <w:rPr>
      <w:szCs w:val="2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5D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5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C5D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D88"/>
    <w:rPr>
      <w:szCs w:val="22"/>
      <w:lang w:bidi="ar-SA"/>
    </w:rPr>
  </w:style>
  <w:style w:type="table" w:styleId="TableGrid">
    <w:name w:val="Table Grid"/>
    <w:basedOn w:val="TableNormal"/>
    <w:uiPriority w:val="39"/>
    <w:rsid w:val="0014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B3D"/>
    <w:rPr>
      <w:rFonts w:ascii="Segoe UI" w:hAnsi="Segoe UI" w:cs="Segoe UI"/>
      <w:sz w:val="18"/>
      <w:szCs w:val="18"/>
      <w:lang w:bidi="ar-SA"/>
    </w:rPr>
  </w:style>
  <w:style w:type="table" w:customStyle="1" w:styleId="TableGrid1">
    <w:name w:val="Table Grid1"/>
    <w:basedOn w:val="TableNormal"/>
    <w:uiPriority w:val="59"/>
    <w:rsid w:val="00C830A8"/>
    <w:pPr>
      <w:spacing w:after="0" w:line="240" w:lineRule="auto"/>
    </w:pPr>
    <w:rPr>
      <w:lang w:val="en-GB" w:eastAsia="en-GB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Lenovo</cp:lastModifiedBy>
  <cp:revision>185</cp:revision>
  <cp:lastPrinted>2025-07-07T10:44:00Z</cp:lastPrinted>
  <dcterms:created xsi:type="dcterms:W3CDTF">2023-07-13T05:22:00Z</dcterms:created>
  <dcterms:modified xsi:type="dcterms:W3CDTF">2025-07-07T10:44:00Z</dcterms:modified>
</cp:coreProperties>
</file>